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76" w:rsidRPr="001C734F" w:rsidRDefault="00AF20A5" w:rsidP="007F3C71">
      <w:pPr>
        <w:pStyle w:val="Title1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>FOLLOW TH</w:t>
      </w:r>
      <w:r w:rsidR="0089593F">
        <w:rPr>
          <w:rFonts w:ascii="Times New Roman" w:hAnsi="Times New Roman" w:cs="Times New Roman"/>
          <w:szCs w:val="22"/>
        </w:rPr>
        <w:t>IS</w:t>
      </w:r>
      <w:r>
        <w:rPr>
          <w:rFonts w:ascii="Times New Roman" w:hAnsi="Times New Roman" w:cs="Times New Roman"/>
          <w:szCs w:val="22"/>
        </w:rPr>
        <w:t xml:space="preserve"> TEMPLATE TO PREPARE MANUSCRIPT </w:t>
      </w:r>
      <w:r w:rsidR="0089593F">
        <w:rPr>
          <w:rFonts w:ascii="Times New Roman" w:hAnsi="Times New Roman" w:cs="Times New Roman"/>
          <w:szCs w:val="22"/>
        </w:rPr>
        <w:t xml:space="preserve">FOR VJST </w:t>
      </w:r>
      <w:r>
        <w:rPr>
          <w:rFonts w:ascii="Times New Roman" w:hAnsi="Times New Roman" w:cs="Times New Roman"/>
          <w:szCs w:val="22"/>
        </w:rPr>
        <w:t>(</w:t>
      </w:r>
      <w:r w:rsidR="00DE5F71">
        <w:rPr>
          <w:rFonts w:ascii="Times New Roman" w:hAnsi="Times New Roman" w:cs="Times New Roman"/>
          <w:szCs w:val="22"/>
        </w:rPr>
        <w:t xml:space="preserve">TIMES NEW ROMAN, </w:t>
      </w:r>
      <w:r w:rsidR="00171C53" w:rsidRPr="001C734F">
        <w:rPr>
          <w:rFonts w:ascii="Times New Roman" w:hAnsi="Times New Roman" w:cs="Times New Roman"/>
          <w:szCs w:val="22"/>
        </w:rPr>
        <w:t xml:space="preserve">14 </w:t>
      </w:r>
      <w:r w:rsidR="00560887">
        <w:rPr>
          <w:rFonts w:ascii="Times New Roman" w:hAnsi="Times New Roman" w:cs="Times New Roman"/>
          <w:szCs w:val="22"/>
        </w:rPr>
        <w:t xml:space="preserve">PT, </w:t>
      </w:r>
      <w:r w:rsidR="00BE5941" w:rsidRPr="001C734F">
        <w:rPr>
          <w:rFonts w:ascii="Times New Roman" w:hAnsi="Times New Roman" w:cs="Times New Roman"/>
          <w:szCs w:val="22"/>
        </w:rPr>
        <w:t>capital</w:t>
      </w:r>
      <w:r w:rsidR="00560887">
        <w:rPr>
          <w:rFonts w:ascii="Times New Roman" w:hAnsi="Times New Roman" w:cs="Times New Roman"/>
          <w:szCs w:val="22"/>
        </w:rPr>
        <w:t>,</w:t>
      </w:r>
      <w:r w:rsidR="001C734F">
        <w:rPr>
          <w:rFonts w:ascii="Times New Roman" w:hAnsi="Times New Roman" w:cs="Times New Roman"/>
          <w:szCs w:val="22"/>
        </w:rPr>
        <w:t xml:space="preserve"> </w:t>
      </w:r>
      <w:r w:rsidR="00ED1850" w:rsidRPr="001C734F">
        <w:rPr>
          <w:rFonts w:ascii="Times New Roman" w:hAnsi="Times New Roman" w:cs="Times New Roman"/>
          <w:szCs w:val="22"/>
        </w:rPr>
        <w:t>bold</w:t>
      </w:r>
      <w:r w:rsidR="00560887">
        <w:rPr>
          <w:rFonts w:ascii="Times New Roman" w:hAnsi="Times New Roman" w:cs="Times New Roman"/>
          <w:szCs w:val="22"/>
        </w:rPr>
        <w:t xml:space="preserve"> FACE, CENTERED</w:t>
      </w:r>
      <w:r>
        <w:rPr>
          <w:rFonts w:ascii="Times New Roman" w:hAnsi="Times New Roman" w:cs="Times New Roman"/>
          <w:szCs w:val="22"/>
        </w:rPr>
        <w:t>)</w:t>
      </w:r>
      <w:r w:rsidR="00171C53" w:rsidRPr="001C734F">
        <w:rPr>
          <w:rFonts w:ascii="Times New Roman" w:hAnsi="Times New Roman" w:cs="Times New Roman"/>
          <w:szCs w:val="22"/>
        </w:rPr>
        <w:t xml:space="preserve"> </w:t>
      </w:r>
    </w:p>
    <w:p w:rsidR="001A0E09" w:rsidRPr="001C734F" w:rsidRDefault="008B6151" w:rsidP="007F3C71">
      <w:pPr>
        <w:pStyle w:val="IEEEAuthorName"/>
        <w:spacing w:before="360" w:after="240"/>
        <w:ind w:firstLine="0"/>
        <w:rPr>
          <w:b/>
          <w:szCs w:val="22"/>
        </w:rPr>
      </w:pPr>
      <w:r w:rsidRPr="001C734F">
        <w:rPr>
          <w:b/>
          <w:sz w:val="24"/>
          <w:szCs w:val="22"/>
        </w:rPr>
        <w:t>Nguyen Van A</w:t>
      </w:r>
      <w:r w:rsidR="001A0E09" w:rsidRPr="001C734F">
        <w:rPr>
          <w:b/>
          <w:sz w:val="24"/>
          <w:szCs w:val="22"/>
          <w:vertAlign w:val="superscript"/>
        </w:rPr>
        <w:t>1</w:t>
      </w:r>
      <w:r w:rsidR="001A0E09" w:rsidRPr="001C734F">
        <w:rPr>
          <w:b/>
          <w:sz w:val="24"/>
          <w:szCs w:val="22"/>
        </w:rPr>
        <w:t xml:space="preserve">, </w:t>
      </w:r>
      <w:r w:rsidR="00171C53" w:rsidRPr="001C734F">
        <w:rPr>
          <w:rFonts w:ascii="Times New Roman Bold" w:hAnsi="Times New Roman Bold"/>
          <w:b/>
          <w:spacing w:val="-4"/>
          <w:sz w:val="24"/>
          <w:lang w:val="fr-FR"/>
        </w:rPr>
        <w:t>First Corresponding-Author</w:t>
      </w:r>
      <w:r w:rsidR="0086358F" w:rsidRPr="001C734F">
        <w:rPr>
          <w:b/>
          <w:sz w:val="24"/>
          <w:szCs w:val="22"/>
          <w:vertAlign w:val="superscript"/>
        </w:rPr>
        <w:t>2</w:t>
      </w:r>
      <w:r w:rsidR="00B9369B" w:rsidRPr="001C734F">
        <w:rPr>
          <w:b/>
          <w:sz w:val="24"/>
          <w:szCs w:val="22"/>
          <w:vertAlign w:val="superscript"/>
        </w:rPr>
        <w:t>,</w:t>
      </w:r>
      <w:r w:rsidR="007F3C71">
        <w:rPr>
          <w:b/>
          <w:sz w:val="24"/>
          <w:szCs w:val="22"/>
          <w:vertAlign w:val="superscript"/>
        </w:rPr>
        <w:t xml:space="preserve"> </w:t>
      </w:r>
      <w:r w:rsidR="00B9369B" w:rsidRPr="001C734F">
        <w:rPr>
          <w:b/>
          <w:sz w:val="24"/>
          <w:szCs w:val="22"/>
          <w:vertAlign w:val="superscript"/>
        </w:rPr>
        <w:t>3</w:t>
      </w:r>
      <w:r w:rsidR="007F3C71">
        <w:rPr>
          <w:b/>
          <w:sz w:val="24"/>
          <w:szCs w:val="22"/>
          <w:vertAlign w:val="superscript"/>
        </w:rPr>
        <w:t xml:space="preserve">, </w:t>
      </w:r>
      <w:r w:rsidR="00171C53" w:rsidRPr="001C734F">
        <w:rPr>
          <w:b/>
          <w:sz w:val="24"/>
          <w:szCs w:val="22"/>
          <w:vertAlign w:val="superscript"/>
        </w:rPr>
        <w:t>*</w:t>
      </w:r>
      <w:r w:rsidR="001A0E09" w:rsidRPr="001C734F">
        <w:rPr>
          <w:b/>
          <w:sz w:val="24"/>
          <w:szCs w:val="22"/>
        </w:rPr>
        <w:t xml:space="preserve">, </w:t>
      </w:r>
      <w:r w:rsidR="00ED1850" w:rsidRPr="001C734F">
        <w:rPr>
          <w:rFonts w:ascii="Times New Roman Bold" w:hAnsi="Times New Roman Bold"/>
          <w:b/>
          <w:spacing w:val="-4"/>
          <w:sz w:val="24"/>
          <w:lang w:val="fr-FR"/>
        </w:rPr>
        <w:t>Second</w:t>
      </w:r>
      <w:r w:rsidR="00171C53" w:rsidRPr="001C734F">
        <w:rPr>
          <w:rFonts w:ascii="Times New Roman Bold" w:hAnsi="Times New Roman Bold"/>
          <w:b/>
          <w:spacing w:val="-4"/>
          <w:sz w:val="24"/>
          <w:lang w:val="fr-FR"/>
        </w:rPr>
        <w:t xml:space="preserve"> Corresponding Author</w:t>
      </w:r>
      <w:r w:rsidR="00EB2CDB" w:rsidRPr="001C734F">
        <w:rPr>
          <w:b/>
          <w:sz w:val="24"/>
          <w:szCs w:val="22"/>
          <w:vertAlign w:val="superscript"/>
        </w:rPr>
        <w:t>3</w:t>
      </w:r>
      <w:r w:rsidR="007F3C71">
        <w:rPr>
          <w:b/>
          <w:sz w:val="24"/>
          <w:szCs w:val="22"/>
          <w:vertAlign w:val="superscript"/>
        </w:rPr>
        <w:t xml:space="preserve">, </w:t>
      </w:r>
      <w:r w:rsidR="00ED1850" w:rsidRPr="001C734F">
        <w:rPr>
          <w:b/>
          <w:sz w:val="24"/>
          <w:szCs w:val="22"/>
          <w:vertAlign w:val="superscript"/>
        </w:rPr>
        <w:t>*</w:t>
      </w:r>
    </w:p>
    <w:p w:rsidR="006B2934" w:rsidRDefault="001A0E09" w:rsidP="007F3C71">
      <w:pPr>
        <w:pStyle w:val="IEEEAuthorAffiliation"/>
        <w:spacing w:before="360" w:after="0"/>
        <w:ind w:firstLine="0"/>
        <w:rPr>
          <w:sz w:val="22"/>
          <w:szCs w:val="22"/>
        </w:rPr>
      </w:pPr>
      <w:r w:rsidRPr="001C734F">
        <w:rPr>
          <w:sz w:val="22"/>
          <w:szCs w:val="22"/>
          <w:vertAlign w:val="superscript"/>
        </w:rPr>
        <w:t>1</w:t>
      </w:r>
      <w:r w:rsidRPr="001C734F">
        <w:rPr>
          <w:sz w:val="22"/>
          <w:szCs w:val="22"/>
        </w:rPr>
        <w:t xml:space="preserve">School </w:t>
      </w:r>
      <w:r w:rsidR="00171C53" w:rsidRPr="001C734F">
        <w:rPr>
          <w:sz w:val="22"/>
          <w:szCs w:val="22"/>
        </w:rPr>
        <w:t>name</w:t>
      </w:r>
      <w:r w:rsidRPr="001C734F">
        <w:rPr>
          <w:sz w:val="22"/>
          <w:szCs w:val="22"/>
        </w:rPr>
        <w:t xml:space="preserve">, </w:t>
      </w:r>
      <w:r w:rsidR="00D4713E" w:rsidRPr="001C734F">
        <w:rPr>
          <w:sz w:val="22"/>
          <w:szCs w:val="22"/>
        </w:rPr>
        <w:t>University name</w:t>
      </w:r>
      <w:r w:rsidR="00631012" w:rsidRPr="001C734F">
        <w:rPr>
          <w:sz w:val="22"/>
          <w:szCs w:val="22"/>
        </w:rPr>
        <w:t xml:space="preserve">, </w:t>
      </w:r>
      <w:r w:rsidR="00171C53" w:rsidRPr="001C734F">
        <w:rPr>
          <w:sz w:val="22"/>
          <w:szCs w:val="22"/>
        </w:rPr>
        <w:t>No. Street name</w:t>
      </w:r>
      <w:r w:rsidR="00D4713E" w:rsidRPr="001C734F">
        <w:rPr>
          <w:sz w:val="22"/>
          <w:szCs w:val="22"/>
        </w:rPr>
        <w:t>, District</w:t>
      </w:r>
      <w:r w:rsidR="00171C53" w:rsidRPr="001C734F">
        <w:rPr>
          <w:sz w:val="22"/>
          <w:szCs w:val="22"/>
        </w:rPr>
        <w:t xml:space="preserve"> name</w:t>
      </w:r>
      <w:r w:rsidR="00D4713E" w:rsidRPr="001C734F">
        <w:rPr>
          <w:sz w:val="22"/>
          <w:szCs w:val="22"/>
        </w:rPr>
        <w:t>, City</w:t>
      </w:r>
      <w:r w:rsidR="00171C53" w:rsidRPr="001C734F">
        <w:rPr>
          <w:sz w:val="22"/>
          <w:szCs w:val="22"/>
        </w:rPr>
        <w:t xml:space="preserve"> name</w:t>
      </w:r>
      <w:r w:rsidR="00D72896">
        <w:rPr>
          <w:sz w:val="22"/>
          <w:szCs w:val="22"/>
        </w:rPr>
        <w:t xml:space="preserve"> </w:t>
      </w:r>
      <w:r w:rsidR="00D72896" w:rsidRPr="00874911">
        <w:rPr>
          <w:sz w:val="22"/>
          <w:szCs w:val="22"/>
        </w:rPr>
        <w:t>Postcode</w:t>
      </w:r>
      <w:r w:rsidR="00D4713E" w:rsidRPr="001C734F">
        <w:rPr>
          <w:sz w:val="22"/>
          <w:szCs w:val="22"/>
        </w:rPr>
        <w:t>, Viet Nam</w:t>
      </w:r>
    </w:p>
    <w:p w:rsidR="0070284A" w:rsidRPr="00DA533C" w:rsidRDefault="001A0E09" w:rsidP="007F3C71">
      <w:pPr>
        <w:pStyle w:val="IEEEAuthorAffiliation"/>
        <w:spacing w:before="0" w:after="0"/>
        <w:ind w:firstLine="0"/>
        <w:rPr>
          <w:sz w:val="22"/>
          <w:szCs w:val="22"/>
          <w:lang w:val="fr-FR"/>
        </w:rPr>
      </w:pPr>
      <w:r w:rsidRPr="00DA533C">
        <w:rPr>
          <w:sz w:val="22"/>
          <w:szCs w:val="22"/>
          <w:vertAlign w:val="superscript"/>
        </w:rPr>
        <w:t>2</w:t>
      </w:r>
      <w:r w:rsidR="00E06D17" w:rsidRPr="00DA533C">
        <w:rPr>
          <w:sz w:val="22"/>
          <w:szCs w:val="22"/>
          <w:lang w:val="fr-FR"/>
        </w:rPr>
        <w:t xml:space="preserve">Universite Rennes, CNRS, Institut Foton, </w:t>
      </w:r>
      <w:r w:rsidR="0070284A" w:rsidRPr="00DA533C">
        <w:rPr>
          <w:sz w:val="22"/>
          <w:szCs w:val="22"/>
          <w:lang w:val="fr-FR"/>
        </w:rPr>
        <w:t>UMR 6082, ENSSAT, CS 80518, 22305 Lannion, France</w:t>
      </w:r>
    </w:p>
    <w:p w:rsidR="001A0E09" w:rsidRPr="00DA533C" w:rsidRDefault="001A0E09" w:rsidP="007F3C71">
      <w:pPr>
        <w:pStyle w:val="IEEEAuthorAffiliation"/>
        <w:spacing w:before="0" w:after="240"/>
        <w:ind w:firstLine="0"/>
        <w:rPr>
          <w:sz w:val="22"/>
          <w:szCs w:val="22"/>
        </w:rPr>
      </w:pPr>
      <w:r w:rsidRPr="00DA533C">
        <w:rPr>
          <w:sz w:val="22"/>
          <w:szCs w:val="22"/>
          <w:vertAlign w:val="superscript"/>
        </w:rPr>
        <w:t>3</w:t>
      </w:r>
      <w:r w:rsidR="00E06D17" w:rsidRPr="00DA533C">
        <w:rPr>
          <w:color w:val="000000" w:themeColor="text1"/>
          <w:sz w:val="22"/>
          <w:szCs w:val="22"/>
          <w:lang w:val="it-IT"/>
        </w:rPr>
        <w:t>Deparment of Environmental Engineering, Kyoto University, Nishikyo-ku, Kyoto 615-8540, Japan</w:t>
      </w:r>
    </w:p>
    <w:p w:rsidR="0086358F" w:rsidRPr="00847E90" w:rsidRDefault="00171C53" w:rsidP="007F3C71">
      <w:pPr>
        <w:spacing w:line="240" w:lineRule="auto"/>
        <w:ind w:firstLine="0"/>
        <w:jc w:val="center"/>
        <w:rPr>
          <w:iCs/>
          <w:sz w:val="20"/>
          <w:szCs w:val="20"/>
        </w:rPr>
      </w:pPr>
      <w:r w:rsidRPr="00847E90">
        <w:rPr>
          <w:rFonts w:ascii="Times New Roman" w:hAnsi="Times New Roman"/>
          <w:iCs/>
          <w:sz w:val="20"/>
          <w:szCs w:val="20"/>
          <w:vertAlign w:val="superscript"/>
          <w:lang w:val="en-GB" w:eastAsia="en-GB"/>
        </w:rPr>
        <w:t>*</w:t>
      </w:r>
      <w:r w:rsidRPr="00847E90">
        <w:rPr>
          <w:rFonts w:ascii="Times New Roman" w:hAnsi="Times New Roman"/>
          <w:iCs/>
          <w:sz w:val="20"/>
          <w:szCs w:val="20"/>
          <w:lang w:val="en-GB" w:eastAsia="en-GB"/>
        </w:rPr>
        <w:t>Emails:</w:t>
      </w:r>
      <w:r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 xml:space="preserve"> 1.</w:t>
      </w:r>
      <w:r w:rsidR="00ED1850"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corresponding</w:t>
      </w:r>
      <w:r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author</w:t>
      </w:r>
      <w:r w:rsidR="0086358F"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@email</w:t>
      </w:r>
      <w:r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addres</w:t>
      </w:r>
      <w:r w:rsidR="0086358F"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.</w:t>
      </w:r>
      <w:r w:rsidR="00ED1850"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fr</w:t>
      </w:r>
      <w:r w:rsidR="0086358F"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 xml:space="preserve">, </w:t>
      </w:r>
      <w:r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2</w:t>
      </w:r>
      <w:r w:rsidR="00ED1850"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.correspondingauthor</w:t>
      </w:r>
      <w:r w:rsidR="0086358F"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@email</w:t>
      </w:r>
      <w:r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address</w:t>
      </w:r>
      <w:r w:rsidR="0086358F"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.</w:t>
      </w:r>
      <w:r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jp</w:t>
      </w:r>
    </w:p>
    <w:p w:rsidR="008462CF" w:rsidRPr="00847E90" w:rsidRDefault="009D31A6" w:rsidP="007F3C71">
      <w:pPr>
        <w:tabs>
          <w:tab w:val="left" w:pos="454"/>
        </w:tabs>
        <w:spacing w:before="360" w:after="240" w:line="240" w:lineRule="auto"/>
        <w:ind w:firstLine="0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847E90">
        <w:rPr>
          <w:rFonts w:ascii="Times New Roman" w:eastAsia="SimSun" w:hAnsi="Times New Roman"/>
          <w:sz w:val="20"/>
          <w:szCs w:val="20"/>
          <w:lang w:eastAsia="zh-CN"/>
        </w:rPr>
        <w:t>Received</w:t>
      </w:r>
      <w:r w:rsidR="008462CF" w:rsidRPr="00847E90">
        <w:rPr>
          <w:rFonts w:ascii="Times New Roman" w:eastAsia="SimSun" w:hAnsi="Times New Roman"/>
          <w:sz w:val="20"/>
          <w:szCs w:val="20"/>
          <w:lang w:eastAsia="zh-CN"/>
        </w:rPr>
        <w:t>:</w:t>
      </w:r>
      <w:r w:rsidR="001C734F" w:rsidRPr="00847E90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="00171C53" w:rsidRPr="00847E90">
        <w:rPr>
          <w:rFonts w:ascii="Times New Roman" w:eastAsia="SimSun" w:hAnsi="Times New Roman"/>
          <w:sz w:val="20"/>
          <w:szCs w:val="20"/>
          <w:lang w:eastAsia="zh-CN"/>
        </w:rPr>
        <w:t>xx xx</w:t>
      </w:r>
      <w:r w:rsidR="001C734F" w:rsidRPr="00847E90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="00171C53" w:rsidRPr="00847E90">
        <w:rPr>
          <w:rFonts w:ascii="Times New Roman" w:eastAsia="SimSun" w:hAnsi="Times New Roman"/>
          <w:sz w:val="20"/>
          <w:szCs w:val="20"/>
          <w:lang w:eastAsia="zh-CN"/>
        </w:rPr>
        <w:t>xxxx</w:t>
      </w:r>
      <w:r w:rsidR="00143F0A" w:rsidRPr="00847E90">
        <w:rPr>
          <w:rFonts w:ascii="Times New Roman" w:eastAsia="SimSun" w:hAnsi="Times New Roman"/>
          <w:sz w:val="20"/>
          <w:szCs w:val="20"/>
          <w:lang w:eastAsia="zh-CN"/>
        </w:rPr>
        <w:t xml:space="preserve">; Accepted for </w:t>
      </w:r>
      <w:r w:rsidR="00A65AC8" w:rsidRPr="00847E90">
        <w:rPr>
          <w:rFonts w:ascii="Times New Roman" w:eastAsia="SimSun" w:hAnsi="Times New Roman"/>
          <w:sz w:val="20"/>
          <w:szCs w:val="20"/>
          <w:lang w:eastAsia="zh-CN"/>
        </w:rPr>
        <w:t>p</w:t>
      </w:r>
      <w:r w:rsidR="00143F0A" w:rsidRPr="00847E90">
        <w:rPr>
          <w:rFonts w:ascii="Times New Roman" w:eastAsia="SimSun" w:hAnsi="Times New Roman"/>
          <w:sz w:val="20"/>
          <w:szCs w:val="20"/>
          <w:lang w:eastAsia="zh-CN"/>
        </w:rPr>
        <w:t>ublication</w:t>
      </w:r>
      <w:r w:rsidR="008462CF" w:rsidRPr="00847E90">
        <w:rPr>
          <w:rFonts w:ascii="Times New Roman" w:eastAsia="SimSun" w:hAnsi="Times New Roman"/>
          <w:sz w:val="20"/>
          <w:szCs w:val="20"/>
          <w:lang w:eastAsia="zh-CN"/>
        </w:rPr>
        <w:t xml:space="preserve">: </w:t>
      </w:r>
      <w:r w:rsidR="006A3F48" w:rsidRPr="00847E90">
        <w:rPr>
          <w:rFonts w:ascii="Times New Roman" w:eastAsia="SimSun" w:hAnsi="Times New Roman"/>
          <w:sz w:val="20"/>
          <w:szCs w:val="20"/>
          <w:lang w:eastAsia="zh-CN"/>
        </w:rPr>
        <w:t>xx</w:t>
      </w:r>
      <w:r w:rsidR="001C734F" w:rsidRPr="00847E90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="006A3F48" w:rsidRPr="00847E90">
        <w:rPr>
          <w:rFonts w:ascii="Times New Roman" w:eastAsia="SimSun" w:hAnsi="Times New Roman"/>
          <w:sz w:val="20"/>
          <w:szCs w:val="20"/>
          <w:lang w:eastAsia="zh-CN"/>
        </w:rPr>
        <w:t>x</w:t>
      </w:r>
      <w:r w:rsidR="00171C53" w:rsidRPr="00847E90">
        <w:rPr>
          <w:rFonts w:ascii="Times New Roman" w:eastAsia="SimSun" w:hAnsi="Times New Roman"/>
          <w:sz w:val="20"/>
          <w:szCs w:val="20"/>
          <w:lang w:eastAsia="zh-CN"/>
        </w:rPr>
        <w:t>x</w:t>
      </w:r>
      <w:r w:rsidR="001C734F" w:rsidRPr="00847E90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="00171C53" w:rsidRPr="00847E90">
        <w:rPr>
          <w:rFonts w:ascii="Times New Roman" w:eastAsia="SimSun" w:hAnsi="Times New Roman"/>
          <w:sz w:val="20"/>
          <w:szCs w:val="20"/>
          <w:lang w:eastAsia="zh-CN"/>
        </w:rPr>
        <w:t>xxxx</w:t>
      </w:r>
    </w:p>
    <w:p w:rsidR="0097499B" w:rsidRPr="0097499B" w:rsidRDefault="006F29F5" w:rsidP="007F3C71">
      <w:pPr>
        <w:pStyle w:val="Heading1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  <w:lang w:val="en-GB" w:eastAsia="en-GB"/>
        </w:rPr>
        <w:t xml:space="preserve">Abstract. </w:t>
      </w:r>
      <w:r w:rsidR="0097499B" w:rsidRPr="0063751F">
        <w:rPr>
          <w:rFonts w:ascii="Times New Roman" w:hAnsi="Times New Roman" w:cs="Times New Roman"/>
          <w:color w:val="auto"/>
          <w:sz w:val="22"/>
          <w:szCs w:val="22"/>
        </w:rPr>
        <w:t>Authors are encouraged to download a template</w:t>
      </w:r>
      <w:r w:rsidR="00560887">
        <w:rPr>
          <w:rFonts w:ascii="Times New Roman" w:hAnsi="Times New Roman" w:cs="Times New Roman"/>
          <w:color w:val="auto"/>
          <w:sz w:val="22"/>
          <w:szCs w:val="22"/>
        </w:rPr>
        <w:t xml:space="preserve"> of Vietnam Journal of Science and Technology (VJST)</w:t>
      </w:r>
      <w:r w:rsidR="0097499B" w:rsidRPr="0063751F">
        <w:rPr>
          <w:rFonts w:ascii="Times New Roman" w:hAnsi="Times New Roman" w:cs="Times New Roman"/>
          <w:color w:val="auto"/>
          <w:sz w:val="22"/>
          <w:szCs w:val="22"/>
        </w:rPr>
        <w:t xml:space="preserve"> at </w:t>
      </w:r>
      <w:hyperlink r:id="rId8" w:history="1">
        <w:r w:rsidR="0097499B" w:rsidRPr="0063751F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http://vjs.ac.vn/files/journals/2/VJST-Template.zip</w:t>
        </w:r>
      </w:hyperlink>
      <w:r w:rsidR="0097499B" w:rsidRPr="0063751F">
        <w:rPr>
          <w:rFonts w:ascii="Times New Roman" w:hAnsi="Times New Roman" w:cs="Times New Roman"/>
          <w:color w:val="auto"/>
          <w:sz w:val="22"/>
          <w:szCs w:val="22"/>
        </w:rPr>
        <w:t xml:space="preserve"> to refer for paper preparation before submission to the journal. Manuscripts should generally be arranged in the  following order:  title  page,  abstract,  introduction,  materials  and methods, results and discussion, conclusion, acknowledgements and references.</w:t>
      </w:r>
      <w:r w:rsidR="00AF20A5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97499B" w:rsidRPr="0063751F">
        <w:rPr>
          <w:rFonts w:ascii="Times New Roman" w:hAnsi="Times New Roman" w:cs="Times New Roman"/>
          <w:color w:val="auto"/>
          <w:sz w:val="22"/>
          <w:szCs w:val="22"/>
        </w:rPr>
        <w:t>Papers in the technological fields may follow rules different from the above but must remain logical</w:t>
      </w:r>
      <w:r w:rsidR="00AF20A5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7499B" w:rsidRPr="0097499B">
        <w:rPr>
          <w:rFonts w:ascii="Times New Roman" w:hAnsi="Times New Roman" w:cs="Times New Roman"/>
          <w:sz w:val="22"/>
          <w:szCs w:val="22"/>
        </w:rPr>
        <w:t>.</w:t>
      </w:r>
      <w:r w:rsidR="0097499B" w:rsidRPr="0097499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92843">
        <w:rPr>
          <w:rFonts w:ascii="Times New Roman" w:hAnsi="Times New Roman" w:cs="Times New Roman"/>
          <w:color w:val="auto"/>
          <w:sz w:val="22"/>
          <w:szCs w:val="22"/>
        </w:rPr>
        <w:t>The</w:t>
      </w:r>
      <w:r w:rsidR="00392843" w:rsidRPr="00392843">
        <w:rPr>
          <w:rFonts w:ascii="Times New Roman" w:hAnsi="Times New Roman" w:cs="Times New Roman"/>
          <w:color w:val="auto"/>
          <w:sz w:val="22"/>
          <w:szCs w:val="22"/>
        </w:rPr>
        <w:t xml:space="preserve"> concise and factual abstract is required. The abstract should state briefly the purpose of the research, the principal results and major conclusions.</w:t>
      </w:r>
      <w:r w:rsidR="003928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92843" w:rsidRPr="00392843">
        <w:rPr>
          <w:rFonts w:ascii="Times New Roman" w:hAnsi="Times New Roman" w:cs="Times New Roman"/>
          <w:color w:val="auto"/>
          <w:sz w:val="22"/>
          <w:szCs w:val="22"/>
        </w:rPr>
        <w:t xml:space="preserve">Also, non-standard or </w:t>
      </w:r>
      <w:r w:rsidR="00392843" w:rsidRPr="007E43CE">
        <w:rPr>
          <w:rFonts w:ascii="Times New Roman" w:hAnsi="Times New Roman" w:cs="Times New Roman"/>
          <w:color w:val="auto"/>
          <w:sz w:val="22"/>
          <w:szCs w:val="22"/>
        </w:rPr>
        <w:t>uncommon abbreviations</w:t>
      </w:r>
      <w:r w:rsidR="003F3367" w:rsidRPr="007E43CE">
        <w:rPr>
          <w:rFonts w:ascii="Times New Roman" w:hAnsi="Times New Roman" w:cs="Times New Roman"/>
          <w:color w:val="auto"/>
          <w:sz w:val="22"/>
          <w:szCs w:val="22"/>
        </w:rPr>
        <w:t xml:space="preserve"> or reference</w:t>
      </w:r>
      <w:r w:rsidR="00392843" w:rsidRPr="007E43CE">
        <w:rPr>
          <w:rFonts w:ascii="Times New Roman" w:hAnsi="Times New Roman" w:cs="Times New Roman"/>
          <w:color w:val="auto"/>
          <w:sz w:val="22"/>
          <w:szCs w:val="22"/>
        </w:rPr>
        <w:t xml:space="preserve"> must be </w:t>
      </w:r>
      <w:r w:rsidR="00392843" w:rsidRPr="00590073">
        <w:rPr>
          <w:rFonts w:ascii="Times New Roman" w:hAnsi="Times New Roman" w:cs="Times New Roman"/>
          <w:color w:val="auto"/>
          <w:sz w:val="22"/>
          <w:szCs w:val="22"/>
        </w:rPr>
        <w:t>avoided.</w:t>
      </w:r>
      <w:r w:rsidR="0097499B" w:rsidRPr="005900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E397F" w:rsidRPr="00590073">
        <w:rPr>
          <w:rFonts w:ascii="Times New Roman" w:hAnsi="Times New Roman" w:cs="Times New Roman"/>
          <w:color w:val="auto"/>
          <w:sz w:val="22"/>
          <w:szCs w:val="22"/>
        </w:rPr>
        <w:t>It should</w:t>
      </w:r>
      <w:r w:rsidR="000E397F" w:rsidRPr="007E43CE">
        <w:rPr>
          <w:rFonts w:ascii="Times New Roman" w:hAnsi="Times New Roman" w:cs="Times New Roman"/>
          <w:color w:val="auto"/>
          <w:sz w:val="22"/>
          <w:szCs w:val="22"/>
        </w:rPr>
        <w:t xml:space="preserve"> be one paragraph of 100-</w:t>
      </w:r>
      <w:r w:rsidR="0097499B" w:rsidRPr="007E43CE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92843" w:rsidRPr="007E43CE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97499B" w:rsidRPr="007E43CE">
        <w:rPr>
          <w:rFonts w:ascii="Times New Roman" w:hAnsi="Times New Roman" w:cs="Times New Roman"/>
          <w:color w:val="auto"/>
          <w:sz w:val="22"/>
          <w:szCs w:val="22"/>
        </w:rPr>
        <w:t>0 words.</w:t>
      </w:r>
      <w:r w:rsidR="007E43CE" w:rsidRPr="007E43C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43CE" w:rsidRPr="000576FE">
        <w:rPr>
          <w:rFonts w:ascii="Times New Roman" w:hAnsi="Times New Roman" w:cs="Times New Roman"/>
          <w:color w:val="auto"/>
          <w:sz w:val="22"/>
          <w:szCs w:val="22"/>
        </w:rPr>
        <w:t xml:space="preserve">The main body of the article including abstract, introduction, results and discussion, conclusion and references must be in </w:t>
      </w:r>
      <w:r w:rsidR="000576FE" w:rsidRPr="000576FE">
        <w:rPr>
          <w:rFonts w:ascii="Times New Roman" w:hAnsi="Times New Roman" w:cs="Times New Roman"/>
          <w:color w:val="auto"/>
          <w:sz w:val="22"/>
          <w:szCs w:val="22"/>
        </w:rPr>
        <w:t xml:space="preserve">Times New Roman, </w:t>
      </w:r>
      <w:r w:rsidR="007E43CE" w:rsidRPr="000576FE">
        <w:rPr>
          <w:rFonts w:ascii="Times New Roman" w:hAnsi="Times New Roman" w:cs="Times New Roman"/>
          <w:color w:val="auto"/>
          <w:sz w:val="22"/>
          <w:szCs w:val="22"/>
        </w:rPr>
        <w:t>11 pt, sentence case and justify (Ctrl + J).</w:t>
      </w:r>
    </w:p>
    <w:p w:rsidR="00C625CA" w:rsidRPr="00847E90" w:rsidRDefault="00C625CA" w:rsidP="007F3C71">
      <w:pPr>
        <w:pStyle w:val="abstract"/>
        <w:spacing w:before="240" w:line="240" w:lineRule="auto"/>
        <w:ind w:firstLine="0"/>
        <w:rPr>
          <w:rFonts w:ascii="Times New Roman" w:hAnsi="Times New Roman" w:cs="Times New Roman"/>
          <w:b w:val="0"/>
          <w:color w:val="auto"/>
          <w:sz w:val="20"/>
          <w:szCs w:val="20"/>
          <w:lang w:val="en-GB" w:eastAsia="en-GB"/>
        </w:rPr>
      </w:pPr>
      <w:r w:rsidRPr="00847E90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</w:rPr>
        <w:t>Keywords</w:t>
      </w:r>
      <w:r w:rsidRPr="00847E90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:</w:t>
      </w:r>
      <w:r w:rsidR="001C734F" w:rsidRPr="00847E90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</w:t>
      </w:r>
      <w:r w:rsidR="00560887" w:rsidRPr="00847E90">
        <w:rPr>
          <w:rFonts w:ascii="Times New Roman" w:hAnsi="Times New Roman" w:cs="Times New Roman"/>
          <w:b w:val="0"/>
          <w:sz w:val="20"/>
          <w:szCs w:val="20"/>
        </w:rPr>
        <w:t>t</w:t>
      </w:r>
      <w:r w:rsidR="009E731F" w:rsidRPr="00847E90">
        <w:rPr>
          <w:rFonts w:ascii="Times New Roman" w:hAnsi="Times New Roman" w:cs="Times New Roman"/>
          <w:b w:val="0"/>
          <w:sz w:val="20"/>
          <w:szCs w:val="20"/>
        </w:rPr>
        <w:t>hree</w:t>
      </w:r>
      <w:r w:rsidR="00560887" w:rsidRPr="00847E90">
        <w:rPr>
          <w:rFonts w:ascii="Times New Roman" w:hAnsi="Times New Roman" w:cs="Times New Roman"/>
          <w:b w:val="0"/>
          <w:sz w:val="20"/>
          <w:szCs w:val="20"/>
        </w:rPr>
        <w:t>-</w:t>
      </w:r>
      <w:r w:rsidR="009E731F" w:rsidRPr="00847E90">
        <w:rPr>
          <w:rFonts w:ascii="Times New Roman" w:hAnsi="Times New Roman" w:cs="Times New Roman"/>
          <w:b w:val="0"/>
          <w:sz w:val="20"/>
          <w:szCs w:val="20"/>
        </w:rPr>
        <w:t>to</w:t>
      </w:r>
      <w:r w:rsidR="00560887" w:rsidRPr="00847E90">
        <w:rPr>
          <w:rFonts w:ascii="Times New Roman" w:hAnsi="Times New Roman" w:cs="Times New Roman"/>
          <w:b w:val="0"/>
          <w:sz w:val="20"/>
          <w:szCs w:val="20"/>
        </w:rPr>
        <w:t>-</w:t>
      </w:r>
      <w:r w:rsidR="009E731F" w:rsidRPr="00847E90">
        <w:rPr>
          <w:rFonts w:ascii="Times New Roman" w:hAnsi="Times New Roman" w:cs="Times New Roman"/>
          <w:b w:val="0"/>
          <w:sz w:val="20"/>
          <w:szCs w:val="20"/>
        </w:rPr>
        <w:t>five keywords (separated by comma) that best describe the paper are recommendable</w:t>
      </w:r>
      <w:r w:rsidR="001C734F" w:rsidRPr="00847E90">
        <w:rPr>
          <w:rFonts w:ascii="Times New Roman" w:hAnsi="Times New Roman" w:cs="Times New Roman"/>
          <w:b w:val="0"/>
          <w:color w:val="auto"/>
          <w:sz w:val="20"/>
          <w:szCs w:val="20"/>
          <w:lang w:val="en-GB" w:eastAsia="en-GB"/>
        </w:rPr>
        <w:t xml:space="preserve">, </w:t>
      </w:r>
      <w:r w:rsidR="001C734F" w:rsidRPr="00847E90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GB" w:eastAsia="en-GB"/>
        </w:rPr>
        <w:t>e.g.</w:t>
      </w:r>
      <w:r w:rsidR="009E731F" w:rsidRPr="00847E90">
        <w:rPr>
          <w:rFonts w:ascii="Times New Roman" w:hAnsi="Times New Roman" w:cs="Times New Roman"/>
          <w:b w:val="0"/>
          <w:color w:val="auto"/>
          <w:sz w:val="20"/>
          <w:szCs w:val="20"/>
          <w:lang w:val="en-GB" w:eastAsia="en-GB"/>
        </w:rPr>
        <w:t>:</w:t>
      </w:r>
      <w:r w:rsidR="001C734F" w:rsidRPr="00847E90">
        <w:rPr>
          <w:rFonts w:ascii="Times New Roman" w:hAnsi="Times New Roman" w:cs="Times New Roman"/>
          <w:b w:val="0"/>
          <w:color w:val="auto"/>
          <w:sz w:val="20"/>
          <w:szCs w:val="20"/>
          <w:lang w:val="en-GB" w:eastAsia="en-GB"/>
        </w:rPr>
        <w:t xml:space="preserve"> </w:t>
      </w:r>
      <w:r w:rsidR="00D220BF" w:rsidRPr="00847E90">
        <w:rPr>
          <w:rFonts w:ascii="Times New Roman" w:hAnsi="Times New Roman" w:cs="Times New Roman"/>
          <w:b w:val="0"/>
          <w:bCs/>
          <w:color w:val="auto"/>
          <w:sz w:val="20"/>
          <w:szCs w:val="20"/>
        </w:rPr>
        <w:t>G</w:t>
      </w:r>
      <w:r w:rsidR="00E160C0" w:rsidRPr="00847E90">
        <w:rPr>
          <w:rFonts w:ascii="Times New Roman" w:hAnsi="Times New Roman" w:cs="Times New Roman"/>
          <w:b w:val="0"/>
          <w:bCs/>
          <w:color w:val="auto"/>
          <w:sz w:val="20"/>
          <w:szCs w:val="20"/>
        </w:rPr>
        <w:t>raphene oxide</w:t>
      </w:r>
      <w:r w:rsidR="00D220BF" w:rsidRPr="00847E90">
        <w:rPr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, tungsten oxide nanobricks, </w:t>
      </w:r>
      <w:r w:rsidR="00D220BF" w:rsidRPr="00847E90">
        <w:rPr>
          <w:rFonts w:ascii="Times New Roman" w:hAnsi="Times New Roman"/>
          <w:b w:val="0"/>
          <w:i/>
          <w:color w:val="auto"/>
          <w:sz w:val="20"/>
          <w:szCs w:val="20"/>
          <w:lang w:val="en-GB" w:eastAsia="en-GB"/>
        </w:rPr>
        <w:t>Garcinia hanburyi</w:t>
      </w:r>
      <w:r w:rsidR="00D220BF" w:rsidRPr="00847E90">
        <w:rPr>
          <w:rFonts w:ascii="Times New Roman" w:hAnsi="Times New Roman"/>
          <w:b w:val="0"/>
          <w:color w:val="auto"/>
          <w:sz w:val="20"/>
          <w:szCs w:val="20"/>
          <w:lang w:val="en-GB" w:eastAsia="en-GB"/>
        </w:rPr>
        <w:t>,</w:t>
      </w:r>
      <w:r w:rsidR="00E160C0" w:rsidRPr="00847E90">
        <w:rPr>
          <w:rFonts w:ascii="Times New Roman" w:hAnsi="Times New Roman"/>
          <w:b w:val="0"/>
          <w:color w:val="auto"/>
          <w:sz w:val="20"/>
          <w:szCs w:val="20"/>
          <w:lang w:val="en-GB" w:eastAsia="en-GB"/>
        </w:rPr>
        <w:t xml:space="preserve"> </w:t>
      </w:r>
      <w:r w:rsidR="00E019EA" w:rsidRPr="00847E90">
        <w:rPr>
          <w:rFonts w:ascii="Times New Roman" w:hAnsi="Times New Roman"/>
          <w:b w:val="0"/>
          <w:color w:val="auto"/>
          <w:sz w:val="20"/>
          <w:szCs w:val="20"/>
        </w:rPr>
        <w:t>cytotoxicity.</w:t>
      </w:r>
    </w:p>
    <w:p w:rsidR="00631012" w:rsidRPr="00847E90" w:rsidRDefault="00631012" w:rsidP="007F3C71">
      <w:pPr>
        <w:pStyle w:val="abstract"/>
        <w:spacing w:before="240" w:line="240" w:lineRule="auto"/>
        <w:ind w:firstLin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47E90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GB" w:eastAsia="en-GB"/>
        </w:rPr>
        <w:t>Classification number</w:t>
      </w:r>
      <w:r w:rsidR="00AF20A5" w:rsidRPr="00847E90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GB" w:eastAsia="en-GB"/>
        </w:rPr>
        <w:t>s</w:t>
      </w:r>
      <w:r w:rsidRPr="00847E90">
        <w:rPr>
          <w:rFonts w:ascii="Times New Roman" w:hAnsi="Times New Roman" w:cs="Times New Roman"/>
          <w:b w:val="0"/>
          <w:color w:val="auto"/>
          <w:sz w:val="20"/>
          <w:szCs w:val="20"/>
          <w:lang w:val="en-GB" w:eastAsia="en-GB"/>
        </w:rPr>
        <w:t xml:space="preserve">: </w:t>
      </w:r>
      <w:r w:rsidR="00ED1850" w:rsidRPr="00847E90">
        <w:rPr>
          <w:rFonts w:ascii="Times New Roman" w:hAnsi="Times New Roman" w:cs="Times New Roman"/>
          <w:b w:val="0"/>
          <w:color w:val="auto"/>
          <w:sz w:val="20"/>
          <w:szCs w:val="20"/>
          <w:lang w:val="en-GB" w:eastAsia="en-GB"/>
        </w:rPr>
        <w:t>choose 2-3 code numbers</w:t>
      </w:r>
      <w:r w:rsidR="00E160C0" w:rsidRPr="00847E90">
        <w:rPr>
          <w:rFonts w:ascii="Times New Roman" w:hAnsi="Times New Roman" w:cs="Times New Roman"/>
          <w:b w:val="0"/>
          <w:color w:val="auto"/>
          <w:sz w:val="20"/>
          <w:szCs w:val="20"/>
          <w:lang w:val="en-GB" w:eastAsia="en-GB"/>
        </w:rPr>
        <w:t xml:space="preserve"> (available in VJST website)</w:t>
      </w:r>
      <w:r w:rsidR="00ED1850" w:rsidRPr="00847E90">
        <w:rPr>
          <w:rFonts w:ascii="Times New Roman" w:hAnsi="Times New Roman" w:cs="Times New Roman"/>
          <w:b w:val="0"/>
          <w:color w:val="auto"/>
          <w:sz w:val="20"/>
          <w:szCs w:val="20"/>
          <w:lang w:val="en-GB" w:eastAsia="en-GB"/>
        </w:rPr>
        <w:t xml:space="preserve"> of the VJST subject</w:t>
      </w:r>
      <w:r w:rsidR="00ED49FC" w:rsidRPr="00847E90">
        <w:rPr>
          <w:rFonts w:ascii="Times New Roman" w:hAnsi="Times New Roman" w:cs="Times New Roman"/>
          <w:b w:val="0"/>
          <w:color w:val="auto"/>
          <w:sz w:val="20"/>
          <w:szCs w:val="20"/>
          <w:lang w:val="en-GB" w:eastAsia="en-GB"/>
        </w:rPr>
        <w:t xml:space="preserve"> classification</w:t>
      </w:r>
      <w:r w:rsidR="009E731F" w:rsidRPr="00847E90">
        <w:rPr>
          <w:rFonts w:ascii="Times New Roman" w:hAnsi="Times New Roman" w:cs="Times New Roman"/>
          <w:b w:val="0"/>
          <w:color w:val="auto"/>
          <w:sz w:val="20"/>
          <w:szCs w:val="20"/>
          <w:lang w:val="en-GB" w:eastAsia="en-GB"/>
        </w:rPr>
        <w:t xml:space="preserve"> to add</w:t>
      </w:r>
      <w:r w:rsidR="001C734F" w:rsidRPr="00847E90">
        <w:rPr>
          <w:rFonts w:ascii="Times New Roman" w:hAnsi="Times New Roman" w:cs="Times New Roman"/>
          <w:b w:val="0"/>
          <w:color w:val="auto"/>
          <w:sz w:val="20"/>
          <w:szCs w:val="20"/>
          <w:lang w:val="en-GB" w:eastAsia="en-GB"/>
        </w:rPr>
        <w:t xml:space="preserve">; </w:t>
      </w:r>
      <w:r w:rsidR="001C734F" w:rsidRPr="00847E90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GB" w:eastAsia="en-GB"/>
        </w:rPr>
        <w:t>e.g</w:t>
      </w:r>
      <w:r w:rsidR="001C734F" w:rsidRPr="00847E90">
        <w:rPr>
          <w:rFonts w:ascii="Times New Roman" w:hAnsi="Times New Roman" w:cs="Times New Roman"/>
          <w:b w:val="0"/>
          <w:color w:val="auto"/>
          <w:sz w:val="20"/>
          <w:szCs w:val="20"/>
          <w:lang w:val="en-GB" w:eastAsia="en-GB"/>
        </w:rPr>
        <w:t>.</w:t>
      </w:r>
      <w:r w:rsidR="009E731F" w:rsidRPr="00847E90">
        <w:rPr>
          <w:rFonts w:ascii="Times New Roman" w:hAnsi="Times New Roman" w:cs="Times New Roman"/>
          <w:b w:val="0"/>
          <w:color w:val="auto"/>
          <w:sz w:val="20"/>
          <w:szCs w:val="20"/>
          <w:lang w:val="en-GB" w:eastAsia="en-GB"/>
        </w:rPr>
        <w:t>:</w:t>
      </w:r>
      <w:r w:rsidR="001C734F" w:rsidRPr="00847E90">
        <w:rPr>
          <w:rFonts w:ascii="Times New Roman" w:hAnsi="Times New Roman" w:cs="Times New Roman"/>
          <w:b w:val="0"/>
          <w:color w:val="auto"/>
          <w:sz w:val="20"/>
          <w:szCs w:val="20"/>
          <w:lang w:val="en-GB" w:eastAsia="en-GB"/>
        </w:rPr>
        <w:t xml:space="preserve"> </w:t>
      </w:r>
      <w:r w:rsidR="00D220BF" w:rsidRPr="00847E90">
        <w:rPr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2.4.2, 2.4.4, </w:t>
      </w:r>
      <w:r w:rsidR="00D97B18" w:rsidRPr="00847E90">
        <w:rPr>
          <w:rFonts w:ascii="Times New Roman" w:hAnsi="Times New Roman" w:cs="Times New Roman"/>
          <w:b w:val="0"/>
          <w:bCs/>
          <w:color w:val="auto"/>
          <w:sz w:val="20"/>
          <w:szCs w:val="20"/>
        </w:rPr>
        <w:t>5.2.1</w:t>
      </w:r>
      <w:r w:rsidR="00D220BF" w:rsidRPr="00847E90">
        <w:rPr>
          <w:rFonts w:ascii="Times New Roman" w:hAnsi="Times New Roman" w:cs="Times New Roman"/>
          <w:b w:val="0"/>
          <w:bCs/>
          <w:color w:val="auto"/>
          <w:sz w:val="20"/>
          <w:szCs w:val="20"/>
        </w:rPr>
        <w:t>.</w:t>
      </w:r>
    </w:p>
    <w:p w:rsidR="00830B76" w:rsidRPr="00180AA0" w:rsidRDefault="007F3C71" w:rsidP="007F3C71">
      <w:pPr>
        <w:pStyle w:val="demuclon"/>
        <w:numPr>
          <w:ilvl w:val="0"/>
          <w:numId w:val="0"/>
        </w:numPr>
      </w:pPr>
      <w:r>
        <w:t xml:space="preserve">1. </w:t>
      </w:r>
      <w:r w:rsidR="00830B76" w:rsidRPr="00180AA0">
        <w:t>Introduction</w:t>
      </w:r>
      <w:r w:rsidR="001C734F">
        <w:t xml:space="preserve"> (</w:t>
      </w:r>
      <w:r w:rsidR="00A95F27">
        <w:t>11 pt, capital bold face, centered)</w:t>
      </w:r>
    </w:p>
    <w:p w:rsidR="000C4741" w:rsidRPr="009E731F" w:rsidRDefault="00932A50" w:rsidP="00C96C07">
      <w:pPr>
        <w:pStyle w:val="text"/>
      </w:pPr>
      <w:r w:rsidRPr="009E731F">
        <w:t>The introduction should follow the key words and should be as brief as possible; it should concern itself with a clear justification for the work undertaken and  the  underlying  theory  and  hypothesis;  a  short  review  of  literature  in  the  field  of study  is obligatory although any exhaustive review properly belongs to the discussion section</w:t>
      </w:r>
      <w:r w:rsidR="00D65790" w:rsidRPr="009E731F">
        <w:t xml:space="preserve">. </w:t>
      </w:r>
      <w:r w:rsidR="00560887">
        <w:t xml:space="preserve">Citation of references is realized via using their numbers in the reference list, </w:t>
      </w:r>
      <w:r w:rsidR="00560887">
        <w:rPr>
          <w:i/>
        </w:rPr>
        <w:t xml:space="preserve">e.g. </w:t>
      </w:r>
      <w:r w:rsidR="00560887">
        <w:t>[1]</w:t>
      </w:r>
      <w:r w:rsidR="00E160C0">
        <w:t xml:space="preserve"> or [1-3]</w:t>
      </w:r>
      <w:r w:rsidR="00560887">
        <w:t xml:space="preserve">. </w:t>
      </w:r>
      <w:r w:rsidR="00AF20A5">
        <w:t>First citation</w:t>
      </w:r>
      <w:r w:rsidR="00560887">
        <w:t>s of references have to follow the sequence of natural numbers.</w:t>
      </w:r>
      <w:r w:rsidR="00392843">
        <w:t xml:space="preserve"> </w:t>
      </w:r>
      <w:r w:rsidR="00392843" w:rsidRPr="00874911">
        <w:t>In particular,</w:t>
      </w:r>
      <w:r w:rsidR="00560887" w:rsidRPr="00874911">
        <w:t xml:space="preserve"> </w:t>
      </w:r>
      <w:r w:rsidR="00392843" w:rsidRPr="00874911">
        <w:t>one paragraph must not contain only one sentence.</w:t>
      </w:r>
    </w:p>
    <w:p w:rsidR="00830B76" w:rsidRPr="00180AA0" w:rsidRDefault="007F3C71" w:rsidP="007F3C71">
      <w:pPr>
        <w:pStyle w:val="demuclon"/>
        <w:numPr>
          <w:ilvl w:val="0"/>
          <w:numId w:val="0"/>
        </w:numPr>
        <w:spacing w:before="240"/>
      </w:pPr>
      <w:r>
        <w:lastRenderedPageBreak/>
        <w:t xml:space="preserve">2. </w:t>
      </w:r>
      <w:r w:rsidR="008B760D">
        <w:rPr>
          <w:rFonts w:ascii="Arial" w:hAnsi="Arial" w:cs="Arial"/>
          <w:color w:val="222222"/>
          <w:shd w:val="clear" w:color="auto" w:fill="FFFFFF"/>
        </w:rPr>
        <w:t>MATERIALS AND METHODS</w:t>
      </w:r>
      <w:r w:rsidR="008B760D">
        <w:t xml:space="preserve"> </w:t>
      </w:r>
      <w:bookmarkStart w:id="0" w:name="_GoBack"/>
      <w:bookmarkEnd w:id="0"/>
      <w:r w:rsidR="00371A8E">
        <w:t>(1</w:t>
      </w:r>
      <w:r>
        <w:t>2</w:t>
      </w:r>
      <w:r w:rsidR="00371A8E">
        <w:t xml:space="preserve"> </w:t>
      </w:r>
      <w:r>
        <w:rPr>
          <w:caps w:val="0"/>
        </w:rPr>
        <w:t>pt</w:t>
      </w:r>
      <w:r w:rsidR="00371A8E">
        <w:t>, capital bold face, centered)</w:t>
      </w:r>
    </w:p>
    <w:p w:rsidR="00932A50" w:rsidRPr="00DC1953" w:rsidRDefault="00945835" w:rsidP="009B0CA8">
      <w:pPr>
        <w:pStyle w:val="demucnho"/>
        <w:spacing w:before="120" w:after="120"/>
        <w:ind w:firstLine="0"/>
        <w:rPr>
          <w:b w:val="0"/>
          <w:color w:val="FF0000"/>
        </w:rPr>
      </w:pPr>
      <w:r w:rsidRPr="0063751F">
        <w:rPr>
          <w:b w:val="0"/>
        </w:rPr>
        <w:t>This section describes concisely the</w:t>
      </w:r>
      <w:r w:rsidR="00E160C0">
        <w:rPr>
          <w:b w:val="0"/>
        </w:rPr>
        <w:t xml:space="preserve"> detail</w:t>
      </w:r>
      <w:r w:rsidRPr="0063751F">
        <w:rPr>
          <w:b w:val="0"/>
        </w:rPr>
        <w:t xml:space="preserve"> methodology/procedures employed so that anyone wishing to replicate the trial can do so and obtain comparable results.</w:t>
      </w:r>
      <w:r w:rsidRPr="00DC1953">
        <w:rPr>
          <w:b w:val="0"/>
          <w:color w:val="FF0000"/>
        </w:rPr>
        <w:t xml:space="preserve"> </w:t>
      </w:r>
      <w:r w:rsidRPr="00231272">
        <w:rPr>
          <w:b w:val="0"/>
        </w:rPr>
        <w:t xml:space="preserve">Provide sufficient detail so  as to  remove  any  possible  ambiguities  with  respect  to design, treatments,  measurements,  analysis,  etc. Where methods </w:t>
      </w:r>
      <w:r w:rsidRPr="00392843">
        <w:rPr>
          <w:b w:val="0"/>
        </w:rPr>
        <w:t>employed are commonly known in a given field details should be omitted and the reference given instead. Modifications to known methodology must however be clearly described and explained.</w:t>
      </w:r>
      <w:r w:rsidR="00392843" w:rsidRPr="00392843">
        <w:rPr>
          <w:b w:val="0"/>
        </w:rPr>
        <w:t xml:space="preserve"> </w:t>
      </w:r>
      <w:r w:rsidR="00392843" w:rsidRPr="00874911">
        <w:rPr>
          <w:b w:val="0"/>
        </w:rPr>
        <w:t>One paragraph must not contain only one sentence</w:t>
      </w:r>
      <w:r w:rsidR="00392843" w:rsidRPr="00392843">
        <w:rPr>
          <w:b w:val="0"/>
        </w:rPr>
        <w:t>.</w:t>
      </w:r>
    </w:p>
    <w:p w:rsidR="00830B76" w:rsidRDefault="007F3C71" w:rsidP="007F3C71">
      <w:pPr>
        <w:pStyle w:val="demucnho"/>
        <w:ind w:firstLine="0"/>
      </w:pPr>
      <w:r>
        <w:t xml:space="preserve">2.1. </w:t>
      </w:r>
      <w:r w:rsidR="0063751F">
        <w:t>Materials</w:t>
      </w:r>
      <w:r w:rsidR="009E731F">
        <w:t xml:space="preserve"> </w:t>
      </w:r>
      <w:r w:rsidR="0063751F">
        <w:t>(</w:t>
      </w:r>
      <w:r>
        <w:t>12</w:t>
      </w:r>
      <w:r w:rsidR="00A95F27">
        <w:t xml:space="preserve"> pt bold face, left alignment)</w:t>
      </w:r>
    </w:p>
    <w:p w:rsidR="0063751F" w:rsidRPr="0063751F" w:rsidRDefault="0063751F" w:rsidP="009B0CA8">
      <w:pPr>
        <w:pStyle w:val="demucnho"/>
        <w:spacing w:before="120" w:after="120"/>
        <w:rPr>
          <w:b w:val="0"/>
        </w:rPr>
      </w:pPr>
      <w:r>
        <w:rPr>
          <w:b w:val="0"/>
        </w:rPr>
        <w:t xml:space="preserve">Provide details on chemicals and materials used (source, purity grade, </w:t>
      </w:r>
      <w:r w:rsidR="00B540F3">
        <w:rPr>
          <w:b w:val="0"/>
        </w:rPr>
        <w:t>treatment</w:t>
      </w:r>
      <w:r>
        <w:rPr>
          <w:b w:val="0"/>
        </w:rPr>
        <w:t>),</w:t>
      </w:r>
    </w:p>
    <w:p w:rsidR="0063751F" w:rsidRDefault="007F3C71" w:rsidP="007F3C71">
      <w:pPr>
        <w:pStyle w:val="demucnho"/>
        <w:ind w:firstLine="0"/>
      </w:pPr>
      <w:r>
        <w:t xml:space="preserve">2.2. </w:t>
      </w:r>
      <w:r w:rsidR="0063751F">
        <w:t>Methods (1</w:t>
      </w:r>
      <w:r>
        <w:t>2</w:t>
      </w:r>
      <w:r w:rsidR="0063751F">
        <w:t xml:space="preserve"> pt bold face, left alignment)</w:t>
      </w:r>
    </w:p>
    <w:p w:rsidR="0063751F" w:rsidRDefault="00231272" w:rsidP="009B0CA8">
      <w:pPr>
        <w:pStyle w:val="demucnho"/>
        <w:spacing w:before="120" w:after="120"/>
        <w:ind w:firstLine="0"/>
        <w:rPr>
          <w:b w:val="0"/>
        </w:rPr>
      </w:pPr>
      <w:r>
        <w:rPr>
          <w:b w:val="0"/>
        </w:rPr>
        <w:t xml:space="preserve">Describe measurements, analysis methods </w:t>
      </w:r>
      <w:r w:rsidR="0061773E">
        <w:rPr>
          <w:b w:val="0"/>
        </w:rPr>
        <w:t>used (equipment</w:t>
      </w:r>
      <w:r>
        <w:rPr>
          <w:b w:val="0"/>
        </w:rPr>
        <w:t xml:space="preserve">, specimen preparation, </w:t>
      </w:r>
      <w:r w:rsidR="00B540F3">
        <w:rPr>
          <w:b w:val="0"/>
        </w:rPr>
        <w:t xml:space="preserve">measurements conditions, </w:t>
      </w:r>
      <w:r>
        <w:rPr>
          <w:b w:val="0"/>
        </w:rPr>
        <w:t>data analysis).</w:t>
      </w:r>
    </w:p>
    <w:p w:rsidR="0089593F" w:rsidRDefault="007F3C71" w:rsidP="007F3C71">
      <w:pPr>
        <w:pStyle w:val="demucnho"/>
        <w:ind w:firstLine="0"/>
      </w:pPr>
      <w:r>
        <w:t xml:space="preserve">2.3. </w:t>
      </w:r>
      <w:r w:rsidR="0089593F">
        <w:t>Theoretical background (</w:t>
      </w:r>
      <w:r>
        <w:t>12</w:t>
      </w:r>
      <w:r w:rsidR="0089593F">
        <w:t xml:space="preserve"> pt bold face, left alignment)</w:t>
      </w:r>
    </w:p>
    <w:p w:rsidR="0089593F" w:rsidRDefault="00371A8E" w:rsidP="009B0CA8">
      <w:pPr>
        <w:pStyle w:val="demucnho"/>
        <w:rPr>
          <w:b w:val="0"/>
        </w:rPr>
      </w:pPr>
      <w:r>
        <w:rPr>
          <w:b w:val="0"/>
        </w:rPr>
        <w:t xml:space="preserve">Mathematical symbols and formulas should be typed clearly, </w:t>
      </w:r>
      <w:r w:rsidR="005B30B2">
        <w:rPr>
          <w:b w:val="0"/>
        </w:rPr>
        <w:t>a</w:t>
      </w:r>
      <w:r w:rsidRPr="00371A8E">
        <w:rPr>
          <w:b w:val="0"/>
        </w:rPr>
        <w:t>ll equations must be numbered consecutively on the right-hand side of each equation</w:t>
      </w:r>
      <w:r w:rsidR="00AF768B">
        <w:rPr>
          <w:b w:val="0"/>
        </w:rPr>
        <w:t>.</w:t>
      </w:r>
    </w:p>
    <w:p w:rsidR="00DA1D3D" w:rsidRDefault="00DA1D3D" w:rsidP="007F3C71">
      <w:pPr>
        <w:pStyle w:val="demucnho"/>
        <w:ind w:firstLine="0"/>
        <w:rPr>
          <w:b w:val="0"/>
          <w:position w:val="-16"/>
        </w:rPr>
      </w:pPr>
      <w:r w:rsidRPr="00DA1D3D">
        <w:rPr>
          <w:b w:val="0"/>
          <w:i/>
        </w:rPr>
        <w:t>e.g.:</w:t>
      </w:r>
      <w:r w:rsidR="000379D5">
        <w:tab/>
      </w:r>
    </w:p>
    <w:p w:rsidR="0042180C" w:rsidRPr="000C6B1F" w:rsidRDefault="000379D5" w:rsidP="007F3C71">
      <w:pPr>
        <w:pStyle w:val="demucnho"/>
        <w:tabs>
          <w:tab w:val="center" w:pos="4253"/>
          <w:tab w:val="right" w:pos="8505"/>
        </w:tabs>
        <w:ind w:firstLine="0"/>
        <w:rPr>
          <w:iCs/>
        </w:rPr>
      </w:pPr>
      <w:r>
        <w:tab/>
      </w:r>
      <w:r w:rsidR="0042180C" w:rsidRPr="000C6B1F">
        <w:rPr>
          <w:position w:val="-18"/>
        </w:rPr>
        <w:object w:dxaOrig="73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23.25pt" o:ole="">
            <v:imagedata r:id="rId9" o:title=""/>
          </v:shape>
          <o:OLEObject Type="Embed" ProgID="Equation.DSMT4" ShapeID="_x0000_i1025" DrawAspect="Content" ObjectID="_1658297296" r:id="rId10"/>
        </w:object>
      </w:r>
      <w:r>
        <w:rPr>
          <w:position w:val="-18"/>
        </w:rPr>
        <w:tab/>
      </w:r>
      <w:r w:rsidR="00DF4751">
        <w:rPr>
          <w:position w:val="-18"/>
        </w:rPr>
        <w:t xml:space="preserve">  </w:t>
      </w:r>
      <w:r w:rsidR="0042180C" w:rsidRPr="000379D5">
        <w:rPr>
          <w:b w:val="0"/>
          <w:position w:val="-16"/>
        </w:rPr>
        <w:t>(</w:t>
      </w:r>
      <w:r w:rsidR="00DF4751">
        <w:rPr>
          <w:b w:val="0"/>
          <w:position w:val="-16"/>
        </w:rPr>
        <w:t>1</w:t>
      </w:r>
      <w:r w:rsidR="0042180C" w:rsidRPr="000379D5">
        <w:rPr>
          <w:b w:val="0"/>
          <w:position w:val="-16"/>
        </w:rPr>
        <w:t>)</w:t>
      </w:r>
    </w:p>
    <w:p w:rsidR="00830B76" w:rsidRPr="00180AA0" w:rsidRDefault="007F3C71" w:rsidP="007F3C71">
      <w:pPr>
        <w:pStyle w:val="demuclon"/>
        <w:numPr>
          <w:ilvl w:val="0"/>
          <w:numId w:val="0"/>
        </w:numPr>
        <w:tabs>
          <w:tab w:val="left" w:pos="210"/>
          <w:tab w:val="center" w:pos="4275"/>
        </w:tabs>
        <w:spacing w:before="240"/>
        <w:jc w:val="left"/>
      </w:pPr>
      <w:r>
        <w:tab/>
        <w:t xml:space="preserve">3. </w:t>
      </w:r>
      <w:r w:rsidR="00830B76" w:rsidRPr="00180AA0">
        <w:t>Results and Discussion</w:t>
      </w:r>
      <w:r w:rsidR="00085073">
        <w:t xml:space="preserve"> (</w:t>
      </w:r>
      <w:r>
        <w:t>12</w:t>
      </w:r>
      <w:r w:rsidR="00085073">
        <w:t xml:space="preserve"> </w:t>
      </w:r>
      <w:r>
        <w:rPr>
          <w:caps w:val="0"/>
        </w:rPr>
        <w:t>pt</w:t>
      </w:r>
      <w:r w:rsidR="00085073">
        <w:t>, capital bold face, centered)</w:t>
      </w:r>
    </w:p>
    <w:p w:rsidR="00B45960" w:rsidRDefault="00DC1953" w:rsidP="009B0CA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371A8E">
        <w:rPr>
          <w:rFonts w:ascii="Times New Roman" w:hAnsi="Times New Roman"/>
        </w:rPr>
        <w:t xml:space="preserve">This section describes clearly the observations made and their concise interpretation. Results should be presented in tables and/or figures whenever possible, </w:t>
      </w:r>
      <w:r w:rsidR="00FE4209">
        <w:rPr>
          <w:rFonts w:ascii="Times New Roman" w:hAnsi="Times New Roman"/>
        </w:rPr>
        <w:t>and</w:t>
      </w:r>
      <w:r w:rsidRPr="00371A8E">
        <w:rPr>
          <w:rFonts w:ascii="Times New Roman" w:hAnsi="Times New Roman"/>
        </w:rPr>
        <w:t xml:space="preserve"> should be clearly explained in the text</w:t>
      </w:r>
      <w:r w:rsidR="00FE4209">
        <w:rPr>
          <w:rFonts w:ascii="Times New Roman" w:hAnsi="Times New Roman"/>
        </w:rPr>
        <w:t>.</w:t>
      </w:r>
      <w:r w:rsidRPr="00371A8E">
        <w:rPr>
          <w:rFonts w:ascii="Times New Roman" w:hAnsi="Times New Roman"/>
        </w:rPr>
        <w:t xml:space="preserve"> </w:t>
      </w:r>
      <w:r w:rsidR="00DE5F71">
        <w:rPr>
          <w:rFonts w:ascii="Times New Roman" w:hAnsi="Times New Roman"/>
        </w:rPr>
        <w:t xml:space="preserve">Be aware of inserting them close to the point of their discussion, and not dividing each of them onto different pages.  </w:t>
      </w:r>
      <w:r w:rsidR="000379D5" w:rsidRPr="00874911">
        <w:rPr>
          <w:rFonts w:ascii="Times New Roman" w:hAnsi="Times New Roman"/>
        </w:rPr>
        <w:t>One paragraph must not contain only one sentence.</w:t>
      </w:r>
      <w:r w:rsidR="000379D5">
        <w:rPr>
          <w:rFonts w:ascii="Times New Roman" w:hAnsi="Times New Roman"/>
        </w:rPr>
        <w:t xml:space="preserve"> </w:t>
      </w:r>
    </w:p>
    <w:p w:rsidR="00E276D6" w:rsidRDefault="00B45960" w:rsidP="009B0CA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F</w:t>
      </w:r>
      <w:r w:rsidRPr="00371A8E">
        <w:rPr>
          <w:rFonts w:ascii="Times New Roman" w:hAnsi="Times New Roman"/>
          <w:i/>
        </w:rPr>
        <w:t>igures and</w:t>
      </w:r>
      <w:r>
        <w:rPr>
          <w:rFonts w:ascii="Times New Roman" w:hAnsi="Times New Roman"/>
          <w:i/>
        </w:rPr>
        <w:t xml:space="preserve"> i</w:t>
      </w:r>
      <w:r w:rsidRPr="00371A8E">
        <w:rPr>
          <w:rFonts w:ascii="Times New Roman" w:hAnsi="Times New Roman"/>
          <w:i/>
        </w:rPr>
        <w:t xml:space="preserve">llustrations: </w:t>
      </w:r>
      <w:r w:rsidR="00874911">
        <w:rPr>
          <w:rFonts w:ascii="Times New Roman" w:hAnsi="Times New Roman"/>
        </w:rPr>
        <w:t>Provide no</w:t>
      </w:r>
      <w:r w:rsidR="00E276D6">
        <w:rPr>
          <w:rFonts w:ascii="Times New Roman" w:hAnsi="Times New Roman"/>
        </w:rPr>
        <w:t xml:space="preserve"> alive data</w:t>
      </w:r>
      <w:r w:rsidR="00874911">
        <w:rPr>
          <w:rFonts w:ascii="Times New Roman" w:hAnsi="Times New Roman"/>
        </w:rPr>
        <w:t>,</w:t>
      </w:r>
      <w:r w:rsidR="00E276D6">
        <w:rPr>
          <w:rFonts w:ascii="Times New Roman" w:hAnsi="Times New Roman"/>
        </w:rPr>
        <w:t xml:space="preserve"> neither copied </w:t>
      </w:r>
      <w:r w:rsidR="00874911">
        <w:rPr>
          <w:rFonts w:ascii="Times New Roman" w:hAnsi="Times New Roman"/>
        </w:rPr>
        <w:t xml:space="preserve">graph </w:t>
      </w:r>
      <w:r w:rsidR="00E276D6">
        <w:rPr>
          <w:rFonts w:ascii="Times New Roman" w:hAnsi="Times New Roman"/>
        </w:rPr>
        <w:t xml:space="preserve">from any printed source. Graphs on different figures </w:t>
      </w:r>
      <w:r w:rsidR="00874911">
        <w:rPr>
          <w:rFonts w:ascii="Times New Roman" w:hAnsi="Times New Roman"/>
        </w:rPr>
        <w:t xml:space="preserve">should be </w:t>
      </w:r>
      <w:r w:rsidR="00E276D6">
        <w:rPr>
          <w:rFonts w:ascii="Times New Roman" w:hAnsi="Times New Roman"/>
        </w:rPr>
        <w:t>drawn with similar drawing tool to keep similar style and size of label</w:t>
      </w:r>
      <w:r w:rsidR="000B2A18">
        <w:rPr>
          <w:rFonts w:ascii="Times New Roman" w:hAnsi="Times New Roman"/>
        </w:rPr>
        <w:t>ling text. Measured quantities names and their units s</w:t>
      </w:r>
      <w:r w:rsidR="00D37977">
        <w:rPr>
          <w:rFonts w:ascii="Times New Roman" w:hAnsi="Times New Roman"/>
        </w:rPr>
        <w:t>hould be presented on the graph</w:t>
      </w:r>
      <w:r w:rsidR="000B2A18">
        <w:rPr>
          <w:rFonts w:ascii="Times New Roman" w:hAnsi="Times New Roman"/>
        </w:rPr>
        <w:t xml:space="preserve"> axes.</w:t>
      </w:r>
      <w:r w:rsidR="00E276D6">
        <w:rPr>
          <w:rFonts w:ascii="Times New Roman" w:hAnsi="Times New Roman"/>
        </w:rPr>
        <w:t xml:space="preserve"> The size of label and illustration should match to the paper text size. </w:t>
      </w:r>
    </w:p>
    <w:p w:rsidR="00DC1953" w:rsidRPr="00371A8E" w:rsidRDefault="00B45960" w:rsidP="009B0CA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371A8E">
        <w:rPr>
          <w:rFonts w:ascii="Times New Roman" w:hAnsi="Times New Roman"/>
        </w:rPr>
        <w:t>VJST prints its papers in black. So, if colored illustrations or/and figures are submitted, be sure that they will be well resolved in the printed version.</w:t>
      </w:r>
    </w:p>
    <w:p w:rsidR="00830B76" w:rsidRPr="00085073" w:rsidRDefault="00B41546" w:rsidP="007F3C71">
      <w:pPr>
        <w:tabs>
          <w:tab w:val="left" w:pos="1222"/>
        </w:tabs>
        <w:autoSpaceDE w:val="0"/>
        <w:autoSpaceDN w:val="0"/>
        <w:adjustRightInd w:val="0"/>
        <w:spacing w:before="240" w:after="240" w:line="240" w:lineRule="auto"/>
        <w:ind w:left="437" w:hanging="437"/>
        <w:rPr>
          <w:rFonts w:ascii="Times New Roman" w:hAnsi="Times New Roman"/>
          <w:b/>
        </w:rPr>
      </w:pPr>
      <w:r w:rsidRPr="00180AA0">
        <w:rPr>
          <w:rFonts w:ascii="Times New Roman" w:hAnsi="Times New Roman"/>
          <w:b/>
        </w:rPr>
        <w:t xml:space="preserve">3.1. </w:t>
      </w:r>
      <w:r w:rsidR="00295F6A">
        <w:rPr>
          <w:rFonts w:ascii="Times New Roman" w:hAnsi="Times New Roman"/>
          <w:b/>
        </w:rPr>
        <w:t>Measurement results obtained by method 1</w:t>
      </w:r>
      <w:r w:rsidR="00085073">
        <w:rPr>
          <w:rFonts w:ascii="Times New Roman" w:hAnsi="Times New Roman"/>
          <w:b/>
        </w:rPr>
        <w:t xml:space="preserve"> </w:t>
      </w:r>
      <w:r w:rsidR="00085073" w:rsidRPr="00085073">
        <w:rPr>
          <w:rFonts w:ascii="Times New Roman" w:hAnsi="Times New Roman"/>
          <w:b/>
        </w:rPr>
        <w:t>(1</w:t>
      </w:r>
      <w:r w:rsidR="009B0CA8">
        <w:rPr>
          <w:rFonts w:ascii="Times New Roman" w:hAnsi="Times New Roman"/>
          <w:b/>
        </w:rPr>
        <w:t>2</w:t>
      </w:r>
      <w:r w:rsidR="00085073" w:rsidRPr="00085073">
        <w:rPr>
          <w:rFonts w:ascii="Times New Roman" w:hAnsi="Times New Roman"/>
          <w:b/>
        </w:rPr>
        <w:t xml:space="preserve"> pt bold face, left alignment)</w:t>
      </w:r>
    </w:p>
    <w:p w:rsidR="000B2A18" w:rsidRDefault="00B45960" w:rsidP="009B0CA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Images: </w:t>
      </w:r>
      <w:r w:rsidR="00E276D6" w:rsidRPr="00874911">
        <w:rPr>
          <w:rFonts w:ascii="Times New Roman" w:hAnsi="Times New Roman"/>
        </w:rPr>
        <w:t>should accompany</w:t>
      </w:r>
      <w:r w:rsidR="000B2A18" w:rsidRPr="00874911">
        <w:rPr>
          <w:rFonts w:ascii="Times New Roman" w:hAnsi="Times New Roman"/>
        </w:rPr>
        <w:t xml:space="preserve"> scale</w:t>
      </w:r>
      <w:r w:rsidR="000379D5" w:rsidRPr="00874911">
        <w:rPr>
          <w:rFonts w:ascii="Times New Roman" w:hAnsi="Times New Roman"/>
        </w:rPr>
        <w:t xml:space="preserve"> and insert in line with text</w:t>
      </w:r>
      <w:r w:rsidR="000B2A18" w:rsidRPr="00874911">
        <w:rPr>
          <w:rFonts w:ascii="Times New Roman" w:hAnsi="Times New Roman"/>
        </w:rPr>
        <w:t>.</w:t>
      </w:r>
      <w:r w:rsidR="000B2A18">
        <w:rPr>
          <w:rFonts w:ascii="Times New Roman" w:hAnsi="Times New Roman"/>
        </w:rPr>
        <w:t xml:space="preserve"> </w:t>
      </w:r>
    </w:p>
    <w:p w:rsidR="00684F38" w:rsidRPr="00371A8E" w:rsidRDefault="000B2A18" w:rsidP="009B0CA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Images should be recorded with pix</w:t>
      </w:r>
      <w:r w:rsidR="003A78F9">
        <w:rPr>
          <w:rFonts w:ascii="Times New Roman" w:hAnsi="Times New Roman"/>
        </w:rPr>
        <w:t>el</w:t>
      </w:r>
      <w:r>
        <w:rPr>
          <w:rFonts w:ascii="Times New Roman" w:hAnsi="Times New Roman"/>
        </w:rPr>
        <w:t xml:space="preserve"> resolution of smallest of possible to make sure the total manuscript file not to be too heavy for upload/download purpose. </w:t>
      </w:r>
      <w:r w:rsidR="00E276D6">
        <w:rPr>
          <w:rFonts w:ascii="Times New Roman" w:hAnsi="Times New Roman"/>
          <w:i/>
        </w:rPr>
        <w:t xml:space="preserve"> </w:t>
      </w:r>
      <w:r w:rsidR="0063751F">
        <w:rPr>
          <w:i/>
        </w:rPr>
        <w:t xml:space="preserve"> </w:t>
      </w:r>
    </w:p>
    <w:p w:rsidR="009B0CA8" w:rsidRDefault="009B0CA8" w:rsidP="007F3C71">
      <w:pPr>
        <w:pStyle w:val="text"/>
        <w:spacing w:before="240" w:after="240"/>
        <w:ind w:firstLine="0"/>
        <w:jc w:val="center"/>
        <w:rPr>
          <w:i/>
          <w:sz w:val="20"/>
        </w:rPr>
      </w:pPr>
    </w:p>
    <w:p w:rsidR="0063751F" w:rsidRPr="00180AA0" w:rsidRDefault="0063751F" w:rsidP="007F3C71">
      <w:pPr>
        <w:pStyle w:val="text"/>
        <w:spacing w:before="240" w:after="240"/>
        <w:ind w:firstLine="0"/>
        <w:jc w:val="center"/>
      </w:pPr>
      <w:r w:rsidRPr="00A833AA">
        <w:rPr>
          <w:i/>
          <w:sz w:val="20"/>
        </w:rPr>
        <w:lastRenderedPageBreak/>
        <w:t>Figure 1.</w:t>
      </w:r>
      <w:r>
        <w:rPr>
          <w:i/>
          <w:sz w:val="20"/>
        </w:rPr>
        <w:t xml:space="preserve"> </w:t>
      </w:r>
      <w:r w:rsidR="00295F6A">
        <w:rPr>
          <w:sz w:val="20"/>
        </w:rPr>
        <w:t xml:space="preserve">Image </w:t>
      </w:r>
      <w:r w:rsidR="006F29F5">
        <w:rPr>
          <w:sz w:val="20"/>
        </w:rPr>
        <w:t>of ….</w:t>
      </w:r>
      <w:r w:rsidR="00DF4751">
        <w:rPr>
          <w:sz w:val="20"/>
        </w:rPr>
        <w:t>.</w:t>
      </w:r>
    </w:p>
    <w:p w:rsidR="00085073" w:rsidRPr="00085073" w:rsidRDefault="00295F6A" w:rsidP="007F3C71">
      <w:pPr>
        <w:tabs>
          <w:tab w:val="left" w:pos="1222"/>
        </w:tabs>
        <w:autoSpaceDE w:val="0"/>
        <w:autoSpaceDN w:val="0"/>
        <w:adjustRightInd w:val="0"/>
        <w:spacing w:before="240" w:after="240" w:line="240" w:lineRule="auto"/>
        <w:ind w:left="437" w:hanging="437"/>
        <w:rPr>
          <w:rFonts w:ascii="Times New Roman" w:hAnsi="Times New Roman"/>
          <w:b/>
        </w:rPr>
      </w:pPr>
      <w:r w:rsidRPr="00180AA0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2</w:t>
      </w:r>
      <w:r w:rsidRPr="00180AA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Measurement results obtained by method 2</w:t>
      </w:r>
      <w:r w:rsidR="00085073">
        <w:rPr>
          <w:rFonts w:ascii="Times New Roman" w:hAnsi="Times New Roman"/>
          <w:b/>
        </w:rPr>
        <w:t xml:space="preserve"> </w:t>
      </w:r>
      <w:r w:rsidR="00085073" w:rsidRPr="00085073">
        <w:rPr>
          <w:rFonts w:ascii="Times New Roman" w:hAnsi="Times New Roman"/>
          <w:b/>
        </w:rPr>
        <w:t>(11 pt bold face, left alignment)</w:t>
      </w:r>
    </w:p>
    <w:p w:rsidR="003D71CD" w:rsidRPr="00180AA0" w:rsidRDefault="003D71CD" w:rsidP="007F3C71">
      <w:pPr>
        <w:widowControl w:val="0"/>
        <w:autoSpaceDE w:val="0"/>
        <w:autoSpaceDN w:val="0"/>
        <w:adjustRightInd w:val="0"/>
        <w:spacing w:after="40" w:line="240" w:lineRule="auto"/>
        <w:ind w:firstLine="0"/>
        <w:jc w:val="center"/>
      </w:pPr>
      <w:r w:rsidRPr="003D71CD">
        <w:rPr>
          <w:rFonts w:ascii="Times New Roman" w:eastAsia="Batang" w:hAnsi="Times New Roman"/>
          <w:i/>
          <w:sz w:val="20"/>
        </w:rPr>
        <w:t>Figure 2.</w:t>
      </w:r>
      <w:r w:rsidR="00295F6A">
        <w:rPr>
          <w:rFonts w:ascii="Times New Roman" w:eastAsia="Batang" w:hAnsi="Times New Roman"/>
          <w:i/>
          <w:sz w:val="20"/>
        </w:rPr>
        <w:t xml:space="preserve"> </w:t>
      </w:r>
      <w:r w:rsidR="0092744E">
        <w:rPr>
          <w:rFonts w:ascii="Times New Roman" w:hAnsi="Times New Roman"/>
          <w:sz w:val="20"/>
        </w:rPr>
        <w:t>Dependences of measured quantity Q2 on condition p1 for various specimens.</w:t>
      </w:r>
      <w:r w:rsidRPr="003D71CD">
        <w:rPr>
          <w:rFonts w:ascii="Times New Roman" w:hAnsi="Times New Roman"/>
          <w:sz w:val="20"/>
        </w:rPr>
        <w:t xml:space="preserve"> </w:t>
      </w:r>
    </w:p>
    <w:p w:rsidR="00085073" w:rsidRDefault="00295F6A" w:rsidP="007F3C71">
      <w:pPr>
        <w:tabs>
          <w:tab w:val="left" w:pos="1222"/>
        </w:tabs>
        <w:autoSpaceDE w:val="0"/>
        <w:autoSpaceDN w:val="0"/>
        <w:adjustRightInd w:val="0"/>
        <w:spacing w:before="240" w:after="240" w:line="240" w:lineRule="auto"/>
        <w:ind w:left="437" w:hanging="437"/>
        <w:rPr>
          <w:rFonts w:ascii="Times New Roman" w:hAnsi="Times New Roman"/>
          <w:b/>
        </w:rPr>
      </w:pPr>
      <w:r w:rsidRPr="00180AA0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3</w:t>
      </w:r>
      <w:r w:rsidRPr="00180AA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Discussion on characteristics </w:t>
      </w:r>
      <w:r w:rsidR="00A57DBB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1</w:t>
      </w:r>
      <w:r w:rsidR="00085073">
        <w:rPr>
          <w:rFonts w:ascii="Times New Roman" w:hAnsi="Times New Roman"/>
          <w:b/>
        </w:rPr>
        <w:t xml:space="preserve"> </w:t>
      </w:r>
      <w:r w:rsidR="00085073" w:rsidRPr="00085073">
        <w:rPr>
          <w:rFonts w:ascii="Times New Roman" w:hAnsi="Times New Roman"/>
          <w:b/>
        </w:rPr>
        <w:t>(11 pt bold face, left alignment)</w:t>
      </w:r>
    </w:p>
    <w:p w:rsidR="00FE4209" w:rsidRPr="00085073" w:rsidRDefault="00FE4209" w:rsidP="009B0CA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Analyzed data are presented </w:t>
      </w:r>
      <w:r w:rsidR="00DF4751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tables and figures with </w:t>
      </w:r>
      <w:r w:rsidRPr="00371A8E">
        <w:rPr>
          <w:rFonts w:ascii="Times New Roman" w:hAnsi="Times New Roman"/>
        </w:rPr>
        <w:t xml:space="preserve">taking care to avoid unnecessary repetition of tabular data. Information presented in tables should not be repeated in figures, or vice versa. Standard deviations/errors help the reader to follow the trend of results and should be supplied whenever appropriate. </w:t>
      </w:r>
    </w:p>
    <w:p w:rsidR="00295F6A" w:rsidRPr="00A57DBB" w:rsidRDefault="00A57DBB" w:rsidP="009B0CA8">
      <w:pPr>
        <w:pStyle w:val="demucnho"/>
        <w:ind w:left="709" w:hanging="709"/>
        <w:rPr>
          <w:i/>
        </w:rPr>
      </w:pPr>
      <w:r w:rsidRPr="00BC0596">
        <w:rPr>
          <w:b w:val="0"/>
          <w:i/>
        </w:rPr>
        <w:t>3.3.1</w:t>
      </w:r>
      <w:r w:rsidR="009B0CA8">
        <w:rPr>
          <w:b w:val="0"/>
          <w:i/>
        </w:rPr>
        <w:t>.</w:t>
      </w:r>
      <w:r w:rsidRPr="00BC0596">
        <w:rPr>
          <w:b w:val="0"/>
          <w:i/>
        </w:rPr>
        <w:t xml:space="preserve"> </w:t>
      </w:r>
      <w:r w:rsidR="004E7631">
        <w:rPr>
          <w:b w:val="0"/>
          <w:i/>
        </w:rPr>
        <w:t>Specific b</w:t>
      </w:r>
      <w:r w:rsidR="00EC3BBA">
        <w:rPr>
          <w:b w:val="0"/>
          <w:i/>
        </w:rPr>
        <w:t xml:space="preserve">ehavior </w:t>
      </w:r>
      <w:r w:rsidRPr="00BC0596">
        <w:rPr>
          <w:b w:val="0"/>
          <w:i/>
        </w:rPr>
        <w:t>of C1</w:t>
      </w:r>
      <w:r w:rsidR="004E7631">
        <w:rPr>
          <w:b w:val="0"/>
          <w:i/>
        </w:rPr>
        <w:t xml:space="preserve"> property</w:t>
      </w:r>
      <w:r w:rsidRPr="00BC0596">
        <w:rPr>
          <w:b w:val="0"/>
          <w:i/>
        </w:rPr>
        <w:t xml:space="preserve"> </w:t>
      </w:r>
      <w:r w:rsidR="00BC0596">
        <w:rPr>
          <w:b w:val="0"/>
          <w:i/>
        </w:rPr>
        <w:t>(11 pt, italic, spacing before and after 12 pt, left alignment)</w:t>
      </w:r>
    </w:p>
    <w:p w:rsidR="000379D5" w:rsidRDefault="0086358F" w:rsidP="009B0CA8">
      <w:pPr>
        <w:widowControl w:val="0"/>
        <w:autoSpaceDE w:val="0"/>
        <w:autoSpaceDN w:val="0"/>
        <w:adjustRightInd w:val="0"/>
        <w:spacing w:before="240" w:after="240" w:line="240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eastAsia="Batang" w:hAnsi="Times New Roman"/>
          <w:i/>
          <w:sz w:val="20"/>
        </w:rPr>
        <w:t>Table 1</w:t>
      </w:r>
      <w:r w:rsidRPr="003D71CD">
        <w:rPr>
          <w:rFonts w:ascii="Times New Roman" w:eastAsia="Batang" w:hAnsi="Times New Roman"/>
          <w:i/>
          <w:sz w:val="20"/>
        </w:rPr>
        <w:t>.</w:t>
      </w:r>
      <w:r w:rsidR="0089593F">
        <w:rPr>
          <w:rFonts w:ascii="Times New Roman" w:eastAsia="Batang" w:hAnsi="Times New Roman"/>
          <w:i/>
          <w:sz w:val="20"/>
        </w:rPr>
        <w:t xml:space="preserve"> </w:t>
      </w:r>
      <w:r w:rsidR="000379D5" w:rsidRPr="000379D5">
        <w:rPr>
          <w:rFonts w:ascii="Times New Roman" w:hAnsi="Times New Roman"/>
          <w:sz w:val="20"/>
        </w:rPr>
        <w:t>Steel compositions (wt.%) characterized by optical emission spectroscopy</w:t>
      </w:r>
      <w:r w:rsidR="00DF4751">
        <w:rPr>
          <w:rFonts w:ascii="Times New Roman" w:hAnsi="Times New Roman"/>
          <w:sz w:val="20"/>
        </w:rPr>
        <w:t>.</w:t>
      </w:r>
    </w:p>
    <w:tbl>
      <w:tblPr>
        <w:tblStyle w:val="TableGrid"/>
        <w:tblW w:w="0" w:type="auto"/>
        <w:tblBorders>
          <w:left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67"/>
        <w:gridCol w:w="1067"/>
        <w:gridCol w:w="1067"/>
        <w:gridCol w:w="1067"/>
        <w:gridCol w:w="1068"/>
        <w:gridCol w:w="1068"/>
        <w:gridCol w:w="1068"/>
        <w:gridCol w:w="1068"/>
      </w:tblGrid>
      <w:tr w:rsidR="00486489" w:rsidRPr="00486489" w:rsidTr="00486489">
        <w:tc>
          <w:tcPr>
            <w:tcW w:w="1067" w:type="dxa"/>
            <w:vMerge w:val="restart"/>
            <w:tcBorders>
              <w:bottom w:val="single" w:sz="4" w:space="0" w:color="FFFFFF" w:themeColor="background1"/>
            </w:tcBorders>
            <w:vAlign w:val="center"/>
          </w:tcPr>
          <w:p w:rsidR="00486489" w:rsidRPr="00486489" w:rsidRDefault="00486489" w:rsidP="007F3C7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6489">
              <w:rPr>
                <w:rFonts w:ascii="Times New Roman" w:hAnsi="Times New Roman"/>
                <w:sz w:val="20"/>
                <w:szCs w:val="20"/>
              </w:rPr>
              <w:t>Specimen</w:t>
            </w:r>
          </w:p>
        </w:tc>
        <w:tc>
          <w:tcPr>
            <w:tcW w:w="7473" w:type="dxa"/>
            <w:gridSpan w:val="7"/>
            <w:tcBorders>
              <w:bottom w:val="single" w:sz="4" w:space="0" w:color="000000"/>
            </w:tcBorders>
            <w:vAlign w:val="center"/>
          </w:tcPr>
          <w:p w:rsidR="00486489" w:rsidRPr="00486489" w:rsidRDefault="00486489" w:rsidP="007F3C7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6489">
              <w:rPr>
                <w:rFonts w:ascii="Times New Roman" w:hAnsi="Times New Roman"/>
                <w:sz w:val="20"/>
                <w:szCs w:val="20"/>
              </w:rPr>
              <w:t>Chemical elements (</w:t>
            </w:r>
            <w:r>
              <w:rPr>
                <w:rFonts w:ascii="Times New Roman" w:hAnsi="Times New Roman"/>
                <w:sz w:val="20"/>
                <w:szCs w:val="20"/>
              </w:rPr>
              <w:t>wt.</w:t>
            </w:r>
            <w:r w:rsidRPr="00486489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486489" w:rsidRPr="00486489" w:rsidTr="00486489">
        <w:tc>
          <w:tcPr>
            <w:tcW w:w="10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86489" w:rsidRPr="00486489" w:rsidRDefault="00486489" w:rsidP="007F3C7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FFFFFF" w:themeColor="background1"/>
            </w:tcBorders>
            <w:vAlign w:val="center"/>
          </w:tcPr>
          <w:p w:rsidR="00486489" w:rsidRPr="00486489" w:rsidRDefault="00486489" w:rsidP="007F3C71">
            <w:pPr>
              <w:pStyle w:val="RSCT03TableBody"/>
              <w:spacing w:line="240" w:lineRule="auto"/>
              <w:jc w:val="left"/>
              <w:rPr>
                <w:rFonts w:ascii="Times New Roman" w:eastAsia="Batang" w:hAnsi="Times New Roman"/>
                <w:sz w:val="20"/>
                <w:szCs w:val="20"/>
              </w:rPr>
            </w:pPr>
            <w:r w:rsidRPr="00486489">
              <w:rPr>
                <w:rFonts w:ascii="Times New Roman" w:eastAsia="Batang" w:hAnsi="Times New Roman"/>
                <w:sz w:val="20"/>
                <w:szCs w:val="20"/>
              </w:rPr>
              <w:t>C</w:t>
            </w:r>
          </w:p>
        </w:tc>
        <w:tc>
          <w:tcPr>
            <w:tcW w:w="1067" w:type="dxa"/>
            <w:tcBorders>
              <w:bottom w:val="single" w:sz="4" w:space="0" w:color="FFFFFF" w:themeColor="background1"/>
            </w:tcBorders>
            <w:vAlign w:val="center"/>
          </w:tcPr>
          <w:p w:rsidR="00486489" w:rsidRPr="00486489" w:rsidRDefault="00486489" w:rsidP="007F3C71">
            <w:pPr>
              <w:pStyle w:val="RSCT03TableBody"/>
              <w:spacing w:line="240" w:lineRule="auto"/>
              <w:jc w:val="left"/>
              <w:rPr>
                <w:rFonts w:ascii="Times New Roman" w:eastAsia="Batang" w:hAnsi="Times New Roman"/>
                <w:sz w:val="20"/>
                <w:szCs w:val="20"/>
              </w:rPr>
            </w:pPr>
            <w:r w:rsidRPr="00486489">
              <w:rPr>
                <w:rFonts w:ascii="Times New Roman" w:eastAsia="Batang" w:hAnsi="Times New Roman"/>
                <w:sz w:val="20"/>
                <w:szCs w:val="20"/>
              </w:rPr>
              <w:t>Mn</w:t>
            </w:r>
          </w:p>
        </w:tc>
        <w:tc>
          <w:tcPr>
            <w:tcW w:w="1067" w:type="dxa"/>
            <w:tcBorders>
              <w:bottom w:val="single" w:sz="4" w:space="0" w:color="FFFFFF" w:themeColor="background1"/>
            </w:tcBorders>
            <w:vAlign w:val="center"/>
          </w:tcPr>
          <w:p w:rsidR="00486489" w:rsidRPr="00486489" w:rsidRDefault="00486489" w:rsidP="007F3C71">
            <w:pPr>
              <w:pStyle w:val="RSCT03TableBody"/>
              <w:spacing w:line="240" w:lineRule="auto"/>
              <w:jc w:val="left"/>
              <w:rPr>
                <w:rFonts w:ascii="Times New Roman" w:eastAsia="Batang" w:hAnsi="Times New Roman"/>
                <w:sz w:val="20"/>
                <w:szCs w:val="20"/>
              </w:rPr>
            </w:pPr>
            <w:r w:rsidRPr="00486489">
              <w:rPr>
                <w:rFonts w:ascii="Times New Roman" w:eastAsia="Batang" w:hAnsi="Times New Roman"/>
                <w:sz w:val="20"/>
                <w:szCs w:val="20"/>
              </w:rPr>
              <w:t>Si</w:t>
            </w:r>
          </w:p>
        </w:tc>
        <w:tc>
          <w:tcPr>
            <w:tcW w:w="1068" w:type="dxa"/>
            <w:tcBorders>
              <w:bottom w:val="single" w:sz="4" w:space="0" w:color="FFFFFF" w:themeColor="background1"/>
            </w:tcBorders>
            <w:vAlign w:val="center"/>
          </w:tcPr>
          <w:p w:rsidR="00486489" w:rsidRPr="00486489" w:rsidRDefault="00486489" w:rsidP="007F3C71">
            <w:pPr>
              <w:pStyle w:val="RSCT03TableBody"/>
              <w:spacing w:line="240" w:lineRule="auto"/>
              <w:jc w:val="left"/>
              <w:rPr>
                <w:rFonts w:ascii="Times New Roman" w:eastAsia="Batang" w:hAnsi="Times New Roman"/>
                <w:sz w:val="20"/>
                <w:szCs w:val="20"/>
              </w:rPr>
            </w:pPr>
            <w:r w:rsidRPr="00486489">
              <w:rPr>
                <w:rFonts w:ascii="Times New Roman" w:eastAsia="Batang" w:hAnsi="Times New Roman"/>
                <w:sz w:val="20"/>
                <w:szCs w:val="20"/>
              </w:rPr>
              <w:t>S</w:t>
            </w:r>
          </w:p>
        </w:tc>
        <w:tc>
          <w:tcPr>
            <w:tcW w:w="1068" w:type="dxa"/>
            <w:tcBorders>
              <w:bottom w:val="single" w:sz="4" w:space="0" w:color="FFFFFF" w:themeColor="background1"/>
            </w:tcBorders>
            <w:vAlign w:val="center"/>
          </w:tcPr>
          <w:p w:rsidR="00486489" w:rsidRPr="00486489" w:rsidRDefault="00486489" w:rsidP="007F3C71">
            <w:pPr>
              <w:pStyle w:val="RSCT03TableBody"/>
              <w:spacing w:line="240" w:lineRule="auto"/>
              <w:jc w:val="left"/>
              <w:rPr>
                <w:rFonts w:ascii="Times New Roman" w:eastAsia="Batang" w:hAnsi="Times New Roman"/>
                <w:sz w:val="20"/>
                <w:szCs w:val="20"/>
              </w:rPr>
            </w:pPr>
            <w:r w:rsidRPr="00486489">
              <w:rPr>
                <w:rFonts w:ascii="Times New Roman" w:eastAsia="Batang" w:hAnsi="Times New Roman"/>
                <w:sz w:val="20"/>
                <w:szCs w:val="20"/>
              </w:rPr>
              <w:t>P</w:t>
            </w:r>
          </w:p>
        </w:tc>
        <w:tc>
          <w:tcPr>
            <w:tcW w:w="1068" w:type="dxa"/>
            <w:tcBorders>
              <w:bottom w:val="single" w:sz="4" w:space="0" w:color="FFFFFF" w:themeColor="background1"/>
            </w:tcBorders>
            <w:vAlign w:val="center"/>
          </w:tcPr>
          <w:p w:rsidR="00486489" w:rsidRPr="00486489" w:rsidRDefault="00486489" w:rsidP="007F3C71">
            <w:pPr>
              <w:pStyle w:val="RSCT03TableBody"/>
              <w:spacing w:line="240" w:lineRule="auto"/>
              <w:jc w:val="left"/>
              <w:rPr>
                <w:rFonts w:ascii="Times New Roman" w:eastAsia="Batang" w:hAnsi="Times New Roman"/>
                <w:sz w:val="20"/>
                <w:szCs w:val="20"/>
              </w:rPr>
            </w:pPr>
            <w:r w:rsidRPr="00486489">
              <w:rPr>
                <w:rFonts w:ascii="Times New Roman" w:eastAsia="Batang" w:hAnsi="Times New Roman"/>
                <w:sz w:val="20"/>
                <w:szCs w:val="20"/>
              </w:rPr>
              <w:t>Ni</w:t>
            </w:r>
          </w:p>
        </w:tc>
        <w:tc>
          <w:tcPr>
            <w:tcW w:w="1068" w:type="dxa"/>
            <w:tcBorders>
              <w:bottom w:val="single" w:sz="4" w:space="0" w:color="FFFFFF" w:themeColor="background1"/>
            </w:tcBorders>
            <w:vAlign w:val="center"/>
          </w:tcPr>
          <w:p w:rsidR="00486489" w:rsidRPr="00486489" w:rsidRDefault="00486489" w:rsidP="007F3C71">
            <w:pPr>
              <w:pStyle w:val="RSCT03TableBody"/>
              <w:spacing w:line="240" w:lineRule="auto"/>
              <w:jc w:val="left"/>
              <w:rPr>
                <w:rFonts w:ascii="Times New Roman" w:eastAsia="Batang" w:hAnsi="Times New Roman"/>
                <w:sz w:val="20"/>
                <w:szCs w:val="20"/>
              </w:rPr>
            </w:pPr>
            <w:r w:rsidRPr="00486489">
              <w:rPr>
                <w:rFonts w:ascii="Times New Roman" w:eastAsia="Batang" w:hAnsi="Times New Roman"/>
                <w:sz w:val="20"/>
                <w:szCs w:val="20"/>
              </w:rPr>
              <w:t>Fe</w:t>
            </w:r>
          </w:p>
        </w:tc>
      </w:tr>
      <w:tr w:rsidR="00486489" w:rsidRPr="00486489" w:rsidTr="00486489">
        <w:tc>
          <w:tcPr>
            <w:tcW w:w="1067" w:type="dxa"/>
            <w:tcBorders>
              <w:top w:val="single" w:sz="4" w:space="0" w:color="FFFFFF" w:themeColor="background1"/>
            </w:tcBorders>
            <w:vAlign w:val="center"/>
          </w:tcPr>
          <w:p w:rsidR="00486489" w:rsidRPr="00486489" w:rsidRDefault="00486489" w:rsidP="007F3C7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6489">
              <w:rPr>
                <w:rFonts w:ascii="Times New Roman" w:hAnsi="Times New Roman"/>
                <w:sz w:val="20"/>
                <w:szCs w:val="20"/>
              </w:rPr>
              <w:t>Steel</w:t>
            </w:r>
          </w:p>
        </w:tc>
        <w:tc>
          <w:tcPr>
            <w:tcW w:w="1067" w:type="dxa"/>
            <w:tcBorders>
              <w:top w:val="single" w:sz="4" w:space="0" w:color="FFFFFF" w:themeColor="background1"/>
            </w:tcBorders>
            <w:vAlign w:val="center"/>
          </w:tcPr>
          <w:p w:rsidR="00486489" w:rsidRPr="00486489" w:rsidRDefault="00392843" w:rsidP="007F3C71">
            <w:pPr>
              <w:pStyle w:val="RSCT03TableBody"/>
              <w:spacing w:line="240" w:lineRule="auto"/>
              <w:jc w:val="left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0.2</w:t>
            </w:r>
            <w:r w:rsidR="00486489" w:rsidRPr="00486489">
              <w:rPr>
                <w:rFonts w:ascii="Times New Roman" w:eastAsia="Batang" w:hAnsi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FFFFFF" w:themeColor="background1"/>
            </w:tcBorders>
            <w:vAlign w:val="center"/>
          </w:tcPr>
          <w:p w:rsidR="00486489" w:rsidRPr="00486489" w:rsidRDefault="00486489" w:rsidP="007F3C71">
            <w:pPr>
              <w:pStyle w:val="RSCT03TableBody"/>
              <w:spacing w:line="240" w:lineRule="auto"/>
              <w:jc w:val="left"/>
              <w:rPr>
                <w:rFonts w:ascii="Times New Roman" w:eastAsia="Batang" w:hAnsi="Times New Roman"/>
                <w:sz w:val="20"/>
                <w:szCs w:val="20"/>
              </w:rPr>
            </w:pPr>
            <w:r w:rsidRPr="00486489">
              <w:rPr>
                <w:rFonts w:ascii="Times New Roman" w:eastAsia="Batang" w:hAnsi="Times New Roman"/>
                <w:sz w:val="20"/>
                <w:szCs w:val="20"/>
              </w:rPr>
              <w:t>0.</w:t>
            </w:r>
            <w:r w:rsidR="00392843">
              <w:rPr>
                <w:rFonts w:ascii="Times New Roman" w:eastAsia="Batang" w:hAnsi="Times New Roman"/>
                <w:sz w:val="20"/>
                <w:szCs w:val="20"/>
              </w:rPr>
              <w:t>4</w:t>
            </w:r>
            <w:r w:rsidRPr="00486489">
              <w:rPr>
                <w:rFonts w:ascii="Times New Roman" w:eastAsia="Batang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FFFFFF" w:themeColor="background1"/>
            </w:tcBorders>
            <w:vAlign w:val="center"/>
          </w:tcPr>
          <w:p w:rsidR="00486489" w:rsidRPr="00486489" w:rsidRDefault="00486489" w:rsidP="007F3C71">
            <w:pPr>
              <w:pStyle w:val="RSCT03TableBody"/>
              <w:spacing w:line="240" w:lineRule="auto"/>
              <w:jc w:val="left"/>
              <w:rPr>
                <w:rFonts w:ascii="Times New Roman" w:eastAsia="Batang" w:hAnsi="Times New Roman"/>
                <w:sz w:val="20"/>
                <w:szCs w:val="20"/>
              </w:rPr>
            </w:pPr>
            <w:r w:rsidRPr="00486489">
              <w:rPr>
                <w:rFonts w:ascii="Times New Roman" w:eastAsia="Batang" w:hAnsi="Times New Roman"/>
                <w:sz w:val="20"/>
                <w:szCs w:val="20"/>
              </w:rPr>
              <w:t>0.</w:t>
            </w:r>
            <w:r w:rsidR="00392843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Pr="00486489">
              <w:rPr>
                <w:rFonts w:ascii="Times New Roman" w:eastAsia="Batang" w:hAnsi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single" w:sz="4" w:space="0" w:color="FFFFFF" w:themeColor="background1"/>
            </w:tcBorders>
            <w:vAlign w:val="center"/>
          </w:tcPr>
          <w:p w:rsidR="00486489" w:rsidRPr="00486489" w:rsidRDefault="00486489" w:rsidP="007F3C71">
            <w:pPr>
              <w:pStyle w:val="RSCT03TableBody"/>
              <w:spacing w:line="240" w:lineRule="auto"/>
              <w:jc w:val="left"/>
              <w:rPr>
                <w:rFonts w:ascii="Times New Roman" w:eastAsia="Batang" w:hAnsi="Times New Roman"/>
                <w:sz w:val="20"/>
                <w:szCs w:val="20"/>
              </w:rPr>
            </w:pPr>
            <w:r w:rsidRPr="00486489">
              <w:rPr>
                <w:rFonts w:ascii="Times New Roman" w:eastAsia="Batang" w:hAnsi="Times New Roman"/>
                <w:sz w:val="20"/>
                <w:szCs w:val="20"/>
              </w:rPr>
              <w:t>0.01</w:t>
            </w:r>
          </w:p>
        </w:tc>
        <w:tc>
          <w:tcPr>
            <w:tcW w:w="1068" w:type="dxa"/>
            <w:tcBorders>
              <w:top w:val="single" w:sz="4" w:space="0" w:color="FFFFFF" w:themeColor="background1"/>
            </w:tcBorders>
            <w:vAlign w:val="center"/>
          </w:tcPr>
          <w:p w:rsidR="00486489" w:rsidRPr="00486489" w:rsidRDefault="00486489" w:rsidP="007F3C71">
            <w:pPr>
              <w:pStyle w:val="RSCT03TableBody"/>
              <w:spacing w:line="240" w:lineRule="auto"/>
              <w:jc w:val="left"/>
              <w:rPr>
                <w:rFonts w:ascii="Times New Roman" w:eastAsia="Batang" w:hAnsi="Times New Roman"/>
                <w:sz w:val="20"/>
                <w:szCs w:val="20"/>
              </w:rPr>
            </w:pPr>
            <w:r w:rsidRPr="00486489">
              <w:rPr>
                <w:rFonts w:ascii="Times New Roman" w:eastAsia="Batang" w:hAnsi="Times New Roman"/>
                <w:sz w:val="20"/>
                <w:szCs w:val="20"/>
              </w:rPr>
              <w:t>0.02</w:t>
            </w:r>
          </w:p>
        </w:tc>
        <w:tc>
          <w:tcPr>
            <w:tcW w:w="1068" w:type="dxa"/>
            <w:tcBorders>
              <w:top w:val="single" w:sz="4" w:space="0" w:color="FFFFFF" w:themeColor="background1"/>
            </w:tcBorders>
            <w:vAlign w:val="center"/>
          </w:tcPr>
          <w:p w:rsidR="00486489" w:rsidRPr="00486489" w:rsidRDefault="00486489" w:rsidP="007F3C71">
            <w:pPr>
              <w:pStyle w:val="RSCT03TableBody"/>
              <w:spacing w:line="240" w:lineRule="auto"/>
              <w:jc w:val="left"/>
              <w:rPr>
                <w:rFonts w:ascii="Times New Roman" w:eastAsia="Batang" w:hAnsi="Times New Roman"/>
                <w:sz w:val="20"/>
                <w:szCs w:val="20"/>
              </w:rPr>
            </w:pPr>
            <w:r w:rsidRPr="00486489">
              <w:rPr>
                <w:rFonts w:ascii="Times New Roman" w:eastAsia="Batang" w:hAnsi="Times New Roman"/>
                <w:sz w:val="20"/>
                <w:szCs w:val="20"/>
              </w:rPr>
              <w:t>&lt; 0.01</w:t>
            </w:r>
          </w:p>
        </w:tc>
        <w:tc>
          <w:tcPr>
            <w:tcW w:w="1068" w:type="dxa"/>
            <w:tcBorders>
              <w:top w:val="single" w:sz="4" w:space="0" w:color="FFFFFF" w:themeColor="background1"/>
            </w:tcBorders>
            <w:vAlign w:val="center"/>
          </w:tcPr>
          <w:p w:rsidR="00486489" w:rsidRPr="00486489" w:rsidRDefault="00486489" w:rsidP="007F3C71">
            <w:pPr>
              <w:pStyle w:val="RSCT03TableBody"/>
              <w:spacing w:line="240" w:lineRule="auto"/>
              <w:jc w:val="left"/>
              <w:rPr>
                <w:rFonts w:ascii="Times New Roman" w:eastAsia="Batang" w:hAnsi="Times New Roman"/>
                <w:sz w:val="20"/>
                <w:szCs w:val="20"/>
              </w:rPr>
            </w:pPr>
            <w:r w:rsidRPr="00486489">
              <w:rPr>
                <w:rFonts w:ascii="Times New Roman" w:eastAsia="Batang" w:hAnsi="Times New Roman"/>
                <w:sz w:val="20"/>
                <w:szCs w:val="20"/>
              </w:rPr>
              <w:t>Bal.</w:t>
            </w:r>
          </w:p>
        </w:tc>
      </w:tr>
    </w:tbl>
    <w:p w:rsidR="00295F6A" w:rsidRPr="00180AA0" w:rsidRDefault="00295F6A" w:rsidP="009B0CA8">
      <w:pPr>
        <w:widowControl w:val="0"/>
        <w:autoSpaceDE w:val="0"/>
        <w:autoSpaceDN w:val="0"/>
        <w:adjustRightInd w:val="0"/>
        <w:spacing w:before="240" w:after="240" w:line="240" w:lineRule="auto"/>
        <w:ind w:firstLine="0"/>
        <w:jc w:val="center"/>
      </w:pPr>
      <w:r w:rsidRPr="003D71CD">
        <w:rPr>
          <w:rFonts w:ascii="Times New Roman" w:eastAsia="Batang" w:hAnsi="Times New Roman"/>
          <w:i/>
          <w:sz w:val="20"/>
        </w:rPr>
        <w:t xml:space="preserve">Figure </w:t>
      </w:r>
      <w:r>
        <w:rPr>
          <w:rFonts w:ascii="Times New Roman" w:eastAsia="Batang" w:hAnsi="Times New Roman"/>
          <w:i/>
          <w:sz w:val="20"/>
        </w:rPr>
        <w:t>3</w:t>
      </w:r>
      <w:r w:rsidRPr="003D71CD">
        <w:rPr>
          <w:rFonts w:ascii="Times New Roman" w:eastAsia="Batang" w:hAnsi="Times New Roman"/>
          <w:i/>
          <w:sz w:val="20"/>
        </w:rPr>
        <w:t>.</w:t>
      </w:r>
      <w:r>
        <w:rPr>
          <w:rFonts w:ascii="Times New Roman" w:eastAsia="Batang" w:hAnsi="Times New Roman"/>
          <w:i/>
          <w:sz w:val="20"/>
        </w:rPr>
        <w:t xml:space="preserve"> </w:t>
      </w:r>
      <w:r w:rsidR="0092744E">
        <w:rPr>
          <w:rFonts w:ascii="Times New Roman" w:hAnsi="Times New Roman"/>
          <w:sz w:val="20"/>
        </w:rPr>
        <w:t>Propos</w:t>
      </w:r>
      <w:r w:rsidR="006F29F5">
        <w:rPr>
          <w:rFonts w:ascii="Times New Roman" w:hAnsi="Times New Roman"/>
          <w:sz w:val="20"/>
        </w:rPr>
        <w:t>ed scheme for</w:t>
      </w:r>
      <w:r w:rsidRPr="003D71CD">
        <w:rPr>
          <w:rFonts w:ascii="Times New Roman" w:hAnsi="Times New Roman"/>
          <w:sz w:val="20"/>
        </w:rPr>
        <w:t>……………………</w:t>
      </w:r>
    </w:p>
    <w:p w:rsidR="00BC0596" w:rsidRDefault="00295F6A" w:rsidP="009B0CA8">
      <w:pPr>
        <w:pStyle w:val="demucnho"/>
        <w:ind w:left="567" w:hanging="567"/>
        <w:rPr>
          <w:b w:val="0"/>
          <w:i/>
        </w:rPr>
      </w:pPr>
      <w:r w:rsidRPr="00BC0596">
        <w:rPr>
          <w:b w:val="0"/>
          <w:i/>
        </w:rPr>
        <w:t>3.</w:t>
      </w:r>
      <w:r w:rsidR="00A57DBB" w:rsidRPr="00BC0596">
        <w:rPr>
          <w:b w:val="0"/>
          <w:i/>
        </w:rPr>
        <w:t>3.2.</w:t>
      </w:r>
      <w:r w:rsidRPr="00BC0596">
        <w:rPr>
          <w:b w:val="0"/>
          <w:i/>
        </w:rPr>
        <w:t xml:space="preserve"> Comparison of observed </w:t>
      </w:r>
      <w:r w:rsidR="0061773E">
        <w:rPr>
          <w:b w:val="0"/>
          <w:i/>
        </w:rPr>
        <w:t xml:space="preserve">property </w:t>
      </w:r>
      <w:r w:rsidR="00A57DBB" w:rsidRPr="00BC0596">
        <w:rPr>
          <w:b w:val="0"/>
          <w:i/>
        </w:rPr>
        <w:t>C</w:t>
      </w:r>
      <w:r w:rsidRPr="00BC0596">
        <w:rPr>
          <w:b w:val="0"/>
          <w:i/>
        </w:rPr>
        <w:t xml:space="preserve">1 with reported </w:t>
      </w:r>
      <w:r w:rsidR="00407668" w:rsidRPr="00BC0596">
        <w:rPr>
          <w:b w:val="0"/>
          <w:i/>
        </w:rPr>
        <w:t>literature</w:t>
      </w:r>
      <w:r w:rsidR="0061773E">
        <w:rPr>
          <w:b w:val="0"/>
          <w:i/>
        </w:rPr>
        <w:t xml:space="preserve"> and/or theory</w:t>
      </w:r>
      <w:r w:rsidRPr="00A57DBB">
        <w:rPr>
          <w:i/>
        </w:rPr>
        <w:t xml:space="preserve"> </w:t>
      </w:r>
      <w:r w:rsidR="00BC0596">
        <w:rPr>
          <w:b w:val="0"/>
          <w:i/>
        </w:rPr>
        <w:t>(11 pt, italic, spacing before and after 12 pt, left alignment)</w:t>
      </w:r>
    </w:p>
    <w:p w:rsidR="00FE4209" w:rsidRPr="00371A8E" w:rsidRDefault="00FE4209" w:rsidP="009B0CA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371A8E">
        <w:rPr>
          <w:rFonts w:ascii="Times New Roman" w:hAnsi="Times New Roman"/>
        </w:rPr>
        <w:t xml:space="preserve">The discussion should include references to earlier </w:t>
      </w:r>
      <w:r w:rsidR="006F29F5">
        <w:rPr>
          <w:rFonts w:ascii="Times New Roman" w:hAnsi="Times New Roman"/>
        </w:rPr>
        <w:t>(</w:t>
      </w:r>
      <w:r w:rsidR="006F29F5" w:rsidRPr="006F29F5">
        <w:rPr>
          <w:rFonts w:ascii="Times New Roman" w:hAnsi="Times New Roman"/>
          <w:i/>
        </w:rPr>
        <w:t>e.g</w:t>
      </w:r>
      <w:r w:rsidR="006F29F5">
        <w:rPr>
          <w:rFonts w:ascii="Times New Roman" w:hAnsi="Times New Roman"/>
        </w:rPr>
        <w:t xml:space="preserve">. [2-5]) </w:t>
      </w:r>
      <w:r w:rsidRPr="00371A8E">
        <w:rPr>
          <w:rFonts w:ascii="Times New Roman" w:hAnsi="Times New Roman"/>
        </w:rPr>
        <w:t xml:space="preserve">or contemporary literature </w:t>
      </w:r>
      <w:r w:rsidR="006F29F5">
        <w:rPr>
          <w:rFonts w:ascii="Times New Roman" w:hAnsi="Times New Roman"/>
        </w:rPr>
        <w:t>(</w:t>
      </w:r>
      <w:r w:rsidR="006F29F5" w:rsidRPr="006F29F5">
        <w:rPr>
          <w:rFonts w:ascii="Times New Roman" w:hAnsi="Times New Roman"/>
          <w:i/>
        </w:rPr>
        <w:t>e.g</w:t>
      </w:r>
      <w:r w:rsidR="006F29F5">
        <w:rPr>
          <w:rFonts w:ascii="Times New Roman" w:hAnsi="Times New Roman"/>
        </w:rPr>
        <w:t xml:space="preserve">. [4]) </w:t>
      </w:r>
      <w:r w:rsidRPr="00371A8E">
        <w:rPr>
          <w:rFonts w:ascii="Times New Roman" w:hAnsi="Times New Roman"/>
        </w:rPr>
        <w:t>relevant to the topic studied; this way, a reviewer can decide on the merits of the manuscript.</w:t>
      </w:r>
    </w:p>
    <w:p w:rsidR="006F29F5" w:rsidRPr="00180AA0" w:rsidRDefault="009B0CA8" w:rsidP="009B0CA8">
      <w:pPr>
        <w:pStyle w:val="demuclon"/>
        <w:numPr>
          <w:ilvl w:val="0"/>
          <w:numId w:val="0"/>
        </w:numPr>
        <w:spacing w:before="240"/>
      </w:pPr>
      <w:r>
        <w:t xml:space="preserve">4. </w:t>
      </w:r>
      <w:r w:rsidR="00830B76" w:rsidRPr="00180AA0">
        <w:t>Conclu</w:t>
      </w:r>
      <w:r w:rsidR="00322BF2" w:rsidRPr="00180AA0">
        <w:t>s</w:t>
      </w:r>
      <w:r w:rsidR="00830B76" w:rsidRPr="00180AA0">
        <w:t>i</w:t>
      </w:r>
      <w:r w:rsidR="00322BF2" w:rsidRPr="00180AA0">
        <w:t>o</w:t>
      </w:r>
      <w:r w:rsidR="00830B76" w:rsidRPr="00180AA0">
        <w:t>ns</w:t>
      </w:r>
      <w:r>
        <w:t xml:space="preserve"> (12</w:t>
      </w:r>
      <w:r w:rsidR="006F29F5">
        <w:t xml:space="preserve"> </w:t>
      </w:r>
      <w:r>
        <w:rPr>
          <w:caps w:val="0"/>
        </w:rPr>
        <w:t>pt</w:t>
      </w:r>
      <w:r w:rsidR="006F29F5">
        <w:t>, capital bold face, centered)</w:t>
      </w:r>
    </w:p>
    <w:p w:rsidR="00FD1038" w:rsidRDefault="00154C44" w:rsidP="009B0CA8">
      <w:pPr>
        <w:spacing w:before="120" w:after="120" w:line="240" w:lineRule="auto"/>
        <w:rPr>
          <w:rFonts w:ascii="Times New Roman" w:hAnsi="Times New Roman"/>
        </w:rPr>
      </w:pPr>
      <w:r w:rsidRPr="00295F6A">
        <w:rPr>
          <w:rFonts w:ascii="Times New Roman" w:hAnsi="Times New Roman"/>
          <w:lang w:eastAsia="ja-JP"/>
        </w:rPr>
        <w:t>The conclusions summ</w:t>
      </w:r>
      <w:r w:rsidR="00295F6A" w:rsidRPr="00295F6A">
        <w:rPr>
          <w:rFonts w:ascii="Times New Roman" w:hAnsi="Times New Roman"/>
          <w:lang w:eastAsia="ja-JP"/>
        </w:rPr>
        <w:t>a</w:t>
      </w:r>
      <w:r w:rsidRPr="00295F6A">
        <w:rPr>
          <w:rFonts w:ascii="Times New Roman" w:hAnsi="Times New Roman"/>
          <w:lang w:eastAsia="ja-JP"/>
        </w:rPr>
        <w:t>rize the most important results of the research works.</w:t>
      </w:r>
      <w:r w:rsidR="00403EE4">
        <w:rPr>
          <w:rFonts w:ascii="Times New Roman" w:hAnsi="Times New Roman"/>
          <w:lang w:eastAsia="ja-JP"/>
        </w:rPr>
        <w:t xml:space="preserve"> Authors are requested not to include reference citation in the conclusion section.</w:t>
      </w:r>
    </w:p>
    <w:p w:rsidR="00830B76" w:rsidRDefault="00830B76" w:rsidP="007F3C71">
      <w:pPr>
        <w:pStyle w:val="loicamon"/>
        <w:spacing w:before="240"/>
        <w:ind w:firstLine="0"/>
        <w:rPr>
          <w:rFonts w:ascii="Times New Roman" w:hAnsi="Times New Roman"/>
          <w:i w:val="0"/>
          <w:lang w:eastAsia="fr-FR"/>
        </w:rPr>
      </w:pPr>
      <w:r w:rsidRPr="00CD70BE">
        <w:rPr>
          <w:rFonts w:ascii="Times New Roman" w:hAnsi="Times New Roman"/>
          <w:b/>
        </w:rPr>
        <w:t>Acknowledgement</w:t>
      </w:r>
      <w:r w:rsidR="00D31C3F" w:rsidRPr="00CD70BE">
        <w:rPr>
          <w:rFonts w:ascii="Times New Roman" w:hAnsi="Times New Roman"/>
          <w:b/>
        </w:rPr>
        <w:t>s</w:t>
      </w:r>
      <w:r w:rsidRPr="00CD70BE">
        <w:rPr>
          <w:rFonts w:ascii="Times New Roman" w:hAnsi="Times New Roman"/>
          <w:b/>
        </w:rPr>
        <w:t>.</w:t>
      </w:r>
      <w:r w:rsidR="0089593F">
        <w:rPr>
          <w:rFonts w:ascii="Times New Roman" w:hAnsi="Times New Roman"/>
          <w:b/>
        </w:rPr>
        <w:t xml:space="preserve"> </w:t>
      </w:r>
      <w:r w:rsidR="0083692B">
        <w:rPr>
          <w:rFonts w:ascii="Times New Roman" w:hAnsi="Times New Roman"/>
          <w:i w:val="0"/>
        </w:rPr>
        <w:t>T</w:t>
      </w:r>
      <w:r w:rsidR="00403EE4">
        <w:rPr>
          <w:rFonts w:ascii="Times New Roman" w:hAnsi="Times New Roman"/>
          <w:i w:val="0"/>
        </w:rPr>
        <w:t>his section</w:t>
      </w:r>
      <w:r w:rsidR="0083692B">
        <w:rPr>
          <w:rFonts w:ascii="Times New Roman" w:hAnsi="Times New Roman"/>
          <w:i w:val="0"/>
        </w:rPr>
        <w:t xml:space="preserve"> devotes to</w:t>
      </w:r>
      <w:r w:rsidR="0085650F">
        <w:rPr>
          <w:rFonts w:ascii="Times New Roman" w:hAnsi="Times New Roman"/>
          <w:i w:val="0"/>
        </w:rPr>
        <w:t xml:space="preserve"> acknowledge the supports by agency and/or individual, </w:t>
      </w:r>
      <w:r w:rsidR="00DF4751">
        <w:rPr>
          <w:rFonts w:ascii="Times New Roman" w:hAnsi="Times New Roman"/>
          <w:i w:val="0"/>
        </w:rPr>
        <w:t xml:space="preserve">and </w:t>
      </w:r>
      <w:r w:rsidR="0085650F">
        <w:rPr>
          <w:rFonts w:ascii="Times New Roman" w:hAnsi="Times New Roman"/>
          <w:i w:val="0"/>
        </w:rPr>
        <w:t xml:space="preserve">statement </w:t>
      </w:r>
      <w:r w:rsidR="00486489">
        <w:rPr>
          <w:rFonts w:ascii="Times New Roman" w:hAnsi="Times New Roman"/>
          <w:i w:val="0"/>
        </w:rPr>
        <w:t xml:space="preserve">about any conflict of interest. </w:t>
      </w:r>
      <w:r w:rsidR="0085650F" w:rsidRPr="0085650F">
        <w:rPr>
          <w:rFonts w:ascii="Times New Roman" w:hAnsi="Times New Roman"/>
        </w:rPr>
        <w:t>e.g.:</w:t>
      </w:r>
      <w:r w:rsidR="0085650F">
        <w:rPr>
          <w:rFonts w:ascii="Times New Roman" w:hAnsi="Times New Roman"/>
          <w:i w:val="0"/>
        </w:rPr>
        <w:t xml:space="preserve"> </w:t>
      </w:r>
      <w:r w:rsidR="00D923BB" w:rsidRPr="00CD70BE">
        <w:rPr>
          <w:rFonts w:ascii="Times New Roman" w:hAnsi="Times New Roman"/>
          <w:i w:val="0"/>
          <w:lang w:eastAsia="fr-FR"/>
        </w:rPr>
        <w:t>Th</w:t>
      </w:r>
      <w:r w:rsidR="00CC3332" w:rsidRPr="00CD70BE">
        <w:rPr>
          <w:rFonts w:ascii="Times New Roman" w:hAnsi="Times New Roman"/>
          <w:i w:val="0"/>
          <w:lang w:eastAsia="fr-FR"/>
        </w:rPr>
        <w:t xml:space="preserve">e research funding </w:t>
      </w:r>
      <w:r w:rsidR="007610FE" w:rsidRPr="00CD70BE">
        <w:rPr>
          <w:rFonts w:ascii="Times New Roman" w:hAnsi="Times New Roman"/>
          <w:i w:val="0"/>
          <w:lang w:eastAsia="fr-FR"/>
        </w:rPr>
        <w:t xml:space="preserve">from </w:t>
      </w:r>
      <w:r w:rsidR="006D7638" w:rsidRPr="00CD70BE">
        <w:rPr>
          <w:rFonts w:ascii="Times New Roman" w:hAnsi="Times New Roman"/>
          <w:i w:val="0"/>
          <w:lang w:eastAsia="fr-FR"/>
        </w:rPr>
        <w:t>Basic Science Research Program through the National Research Foundation of Korea (NRF) (Grant number: 2010-0008860)</w:t>
      </w:r>
      <w:r w:rsidR="00D923BB" w:rsidRPr="00CD70BE">
        <w:rPr>
          <w:rFonts w:ascii="Times New Roman" w:hAnsi="Times New Roman"/>
          <w:i w:val="0"/>
          <w:lang w:eastAsia="fr-FR"/>
        </w:rPr>
        <w:t xml:space="preserve"> was acknowledged</w:t>
      </w:r>
      <w:r w:rsidR="006D7638" w:rsidRPr="00CD70BE">
        <w:rPr>
          <w:rFonts w:ascii="Times New Roman" w:hAnsi="Times New Roman"/>
          <w:i w:val="0"/>
          <w:lang w:eastAsia="fr-FR"/>
        </w:rPr>
        <w:t>.</w:t>
      </w:r>
    </w:p>
    <w:p w:rsidR="00DE5F71" w:rsidRPr="00DE5F71" w:rsidRDefault="00DE5F71" w:rsidP="007F3C71">
      <w:pPr>
        <w:spacing w:before="240" w:after="240" w:line="240" w:lineRule="auto"/>
        <w:ind w:firstLine="0"/>
        <w:rPr>
          <w:rFonts w:ascii="Times New Roman" w:hAnsi="Times New Roman"/>
          <w:sz w:val="20"/>
          <w:szCs w:val="20"/>
        </w:rPr>
      </w:pPr>
      <w:r w:rsidRPr="00DE5F71">
        <w:rPr>
          <w:rFonts w:ascii="Times New Roman" w:hAnsi="Times New Roman"/>
          <w:b/>
          <w:i/>
          <w:sz w:val="20"/>
          <w:szCs w:val="20"/>
        </w:rPr>
        <w:t>CRediT authorship contribution statement.</w:t>
      </w:r>
      <w:r w:rsidRPr="00DE5F71">
        <w:rPr>
          <w:rFonts w:ascii="Times New Roman" w:hAnsi="Times New Roman"/>
          <w:b/>
          <w:sz w:val="20"/>
          <w:szCs w:val="20"/>
        </w:rPr>
        <w:t xml:space="preserve"> </w:t>
      </w:r>
      <w:r w:rsidRPr="00DE5F71">
        <w:rPr>
          <w:rFonts w:ascii="Times New Roman" w:hAnsi="Times New Roman"/>
          <w:sz w:val="20"/>
          <w:szCs w:val="20"/>
        </w:rPr>
        <w:t>Author 1: Methodology, Investigation, Funding acquisition. Author 2: Formal analysis. Author 3: Formal analysis, Supervision. Author 4: Formal analysis. Casen Panaitescu: Supervision. etc.</w:t>
      </w:r>
    </w:p>
    <w:p w:rsidR="00DE5F71" w:rsidRPr="00954609" w:rsidRDefault="00DE5F71" w:rsidP="007F3C71">
      <w:pPr>
        <w:spacing w:before="240" w:after="240" w:line="240" w:lineRule="auto"/>
        <w:ind w:firstLine="0"/>
        <w:rPr>
          <w:rFonts w:ascii="Times New Roman" w:hAnsi="Times New Roman"/>
          <w:b/>
        </w:rPr>
      </w:pPr>
      <w:r w:rsidRPr="00DE5F71">
        <w:rPr>
          <w:rFonts w:ascii="Times New Roman" w:hAnsi="Times New Roman"/>
          <w:b/>
          <w:i/>
          <w:sz w:val="20"/>
          <w:szCs w:val="20"/>
        </w:rPr>
        <w:t xml:space="preserve">Declaration of competing interest. </w:t>
      </w:r>
      <w:r w:rsidRPr="00DE5F71">
        <w:rPr>
          <w:rFonts w:ascii="Times New Roman" w:hAnsi="Times New Roman"/>
          <w:sz w:val="20"/>
          <w:szCs w:val="20"/>
        </w:rPr>
        <w:t>The authors declare that they have no known competing financial interests or personal relationships that could have appeared to influence the work reported in this paper.</w:t>
      </w:r>
    </w:p>
    <w:p w:rsidR="009B0CA8" w:rsidRDefault="009B0CA8" w:rsidP="007F3C71">
      <w:pPr>
        <w:pStyle w:val="demuclon"/>
        <w:numPr>
          <w:ilvl w:val="0"/>
          <w:numId w:val="0"/>
        </w:numPr>
      </w:pPr>
    </w:p>
    <w:p w:rsidR="00830B76" w:rsidRPr="00180AA0" w:rsidRDefault="00830B76" w:rsidP="009B0CA8">
      <w:pPr>
        <w:pStyle w:val="demuclon"/>
        <w:numPr>
          <w:ilvl w:val="0"/>
          <w:numId w:val="0"/>
        </w:numPr>
        <w:spacing w:before="240"/>
      </w:pPr>
      <w:r w:rsidRPr="00180AA0">
        <w:lastRenderedPageBreak/>
        <w:t>References</w:t>
      </w:r>
    </w:p>
    <w:p w:rsidR="008A1E55" w:rsidRPr="00020766" w:rsidRDefault="008A1E55" w:rsidP="001F3E61">
      <w:pPr>
        <w:tabs>
          <w:tab w:val="left" w:pos="561"/>
        </w:tabs>
        <w:spacing w:before="120" w:after="120" w:line="240" w:lineRule="auto"/>
        <w:rPr>
          <w:rFonts w:ascii="Times New Roman" w:hAnsi="Times New Roman"/>
        </w:rPr>
      </w:pPr>
      <w:r w:rsidRPr="00020766">
        <w:rPr>
          <w:rFonts w:ascii="Times New Roman" w:hAnsi="Times New Roman"/>
        </w:rPr>
        <w:t>(References with more than 10 authors should list the first 10 authors, followed by “et al</w:t>
      </w:r>
      <w:r w:rsidR="00473362" w:rsidRPr="00020766">
        <w:rPr>
          <w:rFonts w:ascii="Times New Roman" w:hAnsi="Times New Roman"/>
        </w:rPr>
        <w:t>.</w:t>
      </w:r>
      <w:r w:rsidRPr="00020766">
        <w:rPr>
          <w:rFonts w:ascii="Times New Roman" w:hAnsi="Times New Roman"/>
        </w:rPr>
        <w:t>”; otherwise, all author names should be listed</w:t>
      </w:r>
      <w:r w:rsidR="000576FE" w:rsidRPr="00020766">
        <w:rPr>
          <w:rFonts w:ascii="Times New Roman" w:hAnsi="Times New Roman"/>
        </w:rPr>
        <w:t>. References published in non-Latin script should be translated into English with adding to the end a note of original language</w:t>
      </w:r>
      <w:r w:rsidRPr="00020766">
        <w:rPr>
          <w:rFonts w:ascii="Times New Roman" w:hAnsi="Times New Roman"/>
        </w:rPr>
        <w:t>)</w:t>
      </w:r>
      <w:r w:rsidR="000576FE" w:rsidRPr="00020766">
        <w:rPr>
          <w:rFonts w:ascii="Times New Roman" w:hAnsi="Times New Roman"/>
        </w:rPr>
        <w:t>.</w:t>
      </w:r>
    </w:p>
    <w:p w:rsidR="00526401" w:rsidRPr="00020766" w:rsidRDefault="000E397F" w:rsidP="007F3C71">
      <w:pPr>
        <w:tabs>
          <w:tab w:val="left" w:pos="561"/>
        </w:tabs>
        <w:spacing w:after="40" w:line="240" w:lineRule="auto"/>
        <w:ind w:firstLine="0"/>
        <w:rPr>
          <w:rFonts w:ascii="Times New Roman" w:hAnsi="Times New Roman"/>
          <w:i/>
        </w:rPr>
      </w:pPr>
      <w:r w:rsidRPr="00020766">
        <w:rPr>
          <w:rFonts w:ascii="Times New Roman" w:hAnsi="Times New Roman"/>
          <w:i/>
        </w:rPr>
        <w:t xml:space="preserve">Examples of typical </w:t>
      </w:r>
      <w:r w:rsidR="00526401" w:rsidRPr="00020766">
        <w:rPr>
          <w:rFonts w:ascii="Times New Roman" w:hAnsi="Times New Roman"/>
          <w:i/>
        </w:rPr>
        <w:t xml:space="preserve">journal </w:t>
      </w:r>
      <w:r w:rsidRPr="00020766">
        <w:rPr>
          <w:rFonts w:ascii="Times New Roman" w:hAnsi="Times New Roman"/>
          <w:i/>
        </w:rPr>
        <w:t>references</w:t>
      </w:r>
      <w:r w:rsidR="00526401" w:rsidRPr="00020766">
        <w:rPr>
          <w:rFonts w:ascii="Times New Roman" w:hAnsi="Times New Roman"/>
          <w:i/>
        </w:rPr>
        <w:t>:</w:t>
      </w:r>
    </w:p>
    <w:p w:rsidR="00AE45EF" w:rsidRPr="00020766" w:rsidRDefault="005114F4" w:rsidP="007F3C71">
      <w:pPr>
        <w:numPr>
          <w:ilvl w:val="0"/>
          <w:numId w:val="19"/>
        </w:numPr>
        <w:tabs>
          <w:tab w:val="clear" w:pos="720"/>
          <w:tab w:val="left" w:pos="561"/>
        </w:tabs>
        <w:spacing w:after="40" w:line="240" w:lineRule="auto"/>
        <w:ind w:left="562" w:hanging="310"/>
        <w:rPr>
          <w:rFonts w:ascii="Times New Roman" w:hAnsi="Times New Roman"/>
        </w:rPr>
      </w:pPr>
      <w:r w:rsidRPr="00020766">
        <w:rPr>
          <w:rFonts w:ascii="Times New Roman" w:hAnsi="Times New Roman"/>
        </w:rPr>
        <w:t>Author 1, Author 2</w:t>
      </w:r>
      <w:r w:rsidR="00473362" w:rsidRPr="00020766">
        <w:rPr>
          <w:rFonts w:ascii="Times New Roman" w:hAnsi="Times New Roman"/>
        </w:rPr>
        <w:t xml:space="preserve">, …, </w:t>
      </w:r>
      <w:r w:rsidR="00C73260" w:rsidRPr="00020766">
        <w:rPr>
          <w:rFonts w:ascii="Times New Roman" w:hAnsi="Times New Roman"/>
        </w:rPr>
        <w:t xml:space="preserve"> and</w:t>
      </w:r>
      <w:r w:rsidRPr="00020766">
        <w:rPr>
          <w:rFonts w:ascii="Times New Roman" w:hAnsi="Times New Roman"/>
        </w:rPr>
        <w:t xml:space="preserve"> </w:t>
      </w:r>
      <w:r w:rsidR="00C73260" w:rsidRPr="00020766">
        <w:rPr>
          <w:rFonts w:ascii="Times New Roman" w:hAnsi="Times New Roman"/>
        </w:rPr>
        <w:t xml:space="preserve">last </w:t>
      </w:r>
      <w:r w:rsidRPr="00020766">
        <w:rPr>
          <w:rFonts w:ascii="Times New Roman" w:hAnsi="Times New Roman"/>
        </w:rPr>
        <w:t>Author.</w:t>
      </w:r>
      <w:r w:rsidR="00066962" w:rsidRPr="00020766">
        <w:rPr>
          <w:rFonts w:ascii="Times New Roman" w:hAnsi="Times New Roman"/>
        </w:rPr>
        <w:t xml:space="preserve"> - </w:t>
      </w:r>
      <w:r w:rsidRPr="00020766">
        <w:rPr>
          <w:rFonts w:ascii="Times New Roman" w:hAnsi="Times New Roman"/>
        </w:rPr>
        <w:t>Paper name</w:t>
      </w:r>
      <w:r w:rsidR="000D5072" w:rsidRPr="00020766">
        <w:rPr>
          <w:rFonts w:ascii="Times New Roman" w:hAnsi="Times New Roman"/>
        </w:rPr>
        <w:t xml:space="preserve">-font </w:t>
      </w:r>
      <w:r w:rsidRPr="00020766">
        <w:rPr>
          <w:rFonts w:ascii="Times New Roman" w:hAnsi="Times New Roman"/>
        </w:rPr>
        <w:t>style regular, Journal name in abbreviation form</w:t>
      </w:r>
      <w:r w:rsidR="000D5072" w:rsidRPr="00020766">
        <w:rPr>
          <w:rFonts w:ascii="Times New Roman" w:hAnsi="Times New Roman"/>
        </w:rPr>
        <w:t xml:space="preserve"> according to the journal, </w:t>
      </w:r>
      <w:r w:rsidR="000D5072" w:rsidRPr="00020766">
        <w:rPr>
          <w:rFonts w:ascii="Times New Roman" w:hAnsi="Times New Roman"/>
          <w:b/>
        </w:rPr>
        <w:t>volume</w:t>
      </w:r>
      <w:r w:rsidR="000D5072" w:rsidRPr="00020766">
        <w:rPr>
          <w:rFonts w:ascii="Times New Roman" w:hAnsi="Times New Roman"/>
        </w:rPr>
        <w:t xml:space="preserve"> –font </w:t>
      </w:r>
      <w:r w:rsidR="00C67FF4" w:rsidRPr="00020766">
        <w:rPr>
          <w:rFonts w:ascii="Times New Roman" w:hAnsi="Times New Roman"/>
        </w:rPr>
        <w:t>style bold</w:t>
      </w:r>
      <w:r w:rsidR="00473362" w:rsidRPr="00020766">
        <w:rPr>
          <w:rFonts w:ascii="Times New Roman" w:hAnsi="Times New Roman"/>
        </w:rPr>
        <w:t xml:space="preserve"> </w:t>
      </w:r>
      <w:r w:rsidR="00C67FF4" w:rsidRPr="00020766">
        <w:rPr>
          <w:rFonts w:ascii="Times New Roman" w:hAnsi="Times New Roman"/>
        </w:rPr>
        <w:t>(</w:t>
      </w:r>
      <w:r w:rsidR="000D5072" w:rsidRPr="00020766">
        <w:rPr>
          <w:rFonts w:ascii="Times New Roman" w:hAnsi="Times New Roman"/>
        </w:rPr>
        <w:t>issue number in parenthesize</w:t>
      </w:r>
      <w:r w:rsidR="00C67FF4" w:rsidRPr="00020766">
        <w:rPr>
          <w:rFonts w:ascii="Times New Roman" w:hAnsi="Times New Roman"/>
        </w:rPr>
        <w:t>)</w:t>
      </w:r>
      <w:r w:rsidR="00486489" w:rsidRPr="00020766">
        <w:rPr>
          <w:rFonts w:ascii="Times New Roman" w:hAnsi="Times New Roman"/>
        </w:rPr>
        <w:t xml:space="preserve"> </w:t>
      </w:r>
      <w:r w:rsidR="00C67FF4" w:rsidRPr="00020766">
        <w:rPr>
          <w:rFonts w:ascii="Times New Roman" w:hAnsi="Times New Roman"/>
        </w:rPr>
        <w:t xml:space="preserve">(year </w:t>
      </w:r>
      <w:r w:rsidR="002D5E83" w:rsidRPr="00020766">
        <w:rPr>
          <w:rFonts w:ascii="Times New Roman" w:hAnsi="Times New Roman"/>
        </w:rPr>
        <w:t>of publication in parenthesize)</w:t>
      </w:r>
      <w:r w:rsidR="00C67FF4" w:rsidRPr="00020766">
        <w:rPr>
          <w:rFonts w:ascii="Times New Roman" w:hAnsi="Times New Roman"/>
        </w:rPr>
        <w:t xml:space="preserve"> pa</w:t>
      </w:r>
      <w:r w:rsidR="00CA328E" w:rsidRPr="00020766">
        <w:rPr>
          <w:rFonts w:ascii="Times New Roman" w:hAnsi="Times New Roman"/>
        </w:rPr>
        <w:t>g</w:t>
      </w:r>
      <w:r w:rsidR="00C67FF4" w:rsidRPr="00020766">
        <w:rPr>
          <w:rFonts w:ascii="Times New Roman" w:hAnsi="Times New Roman"/>
        </w:rPr>
        <w:t>e number</w:t>
      </w:r>
      <w:r w:rsidR="00AE45EF" w:rsidRPr="00020766">
        <w:rPr>
          <w:rFonts w:ascii="Times New Roman" w:hAnsi="Times New Roman"/>
        </w:rPr>
        <w:t>.</w:t>
      </w:r>
      <w:r w:rsidR="00526401" w:rsidRPr="00020766">
        <w:rPr>
          <w:rFonts w:ascii="Times New Roman" w:hAnsi="Times New Roman"/>
        </w:rPr>
        <w:t xml:space="preserve"> DOI</w:t>
      </w:r>
      <w:r w:rsidR="00DD3D57" w:rsidRPr="00020766">
        <w:rPr>
          <w:rFonts w:ascii="Times New Roman" w:hAnsi="Times New Roman"/>
        </w:rPr>
        <w:t>.</w:t>
      </w:r>
    </w:p>
    <w:p w:rsidR="0064007F" w:rsidRPr="009D292E" w:rsidRDefault="0064007F" w:rsidP="007F3C71">
      <w:pPr>
        <w:numPr>
          <w:ilvl w:val="0"/>
          <w:numId w:val="19"/>
        </w:numPr>
        <w:tabs>
          <w:tab w:val="clear" w:pos="720"/>
          <w:tab w:val="left" w:pos="561"/>
        </w:tabs>
        <w:spacing w:after="40" w:line="240" w:lineRule="auto"/>
        <w:ind w:left="562" w:hanging="310"/>
        <w:rPr>
          <w:rFonts w:ascii="Times New Roman" w:hAnsi="Times New Roman"/>
        </w:rPr>
      </w:pPr>
      <w:r w:rsidRPr="00020766">
        <w:rPr>
          <w:rFonts w:ascii="Times New Roman" w:hAnsi="Times New Roman"/>
        </w:rPr>
        <w:t>Fleming T. J., Kavanagh A. and Duggan G.</w:t>
      </w:r>
      <w:r w:rsidR="00C73260" w:rsidRPr="00020766">
        <w:rPr>
          <w:rFonts w:ascii="Times New Roman" w:hAnsi="Times New Roman"/>
        </w:rPr>
        <w:t xml:space="preserve"> -</w:t>
      </w:r>
      <w:r w:rsidRPr="00020766">
        <w:rPr>
          <w:rFonts w:ascii="Times New Roman" w:hAnsi="Times New Roman"/>
        </w:rPr>
        <w:t xml:space="preserve"> The effect of melt temperature</w:t>
      </w:r>
      <w:r w:rsidRPr="009D292E">
        <w:rPr>
          <w:rFonts w:ascii="Times New Roman" w:hAnsi="Times New Roman"/>
        </w:rPr>
        <w:t xml:space="preserve"> on the mechanical properties of cast ASTM F75 CoCrMo alloy as explained by nitrogen and oxygen content, J. Mater. Res. Technol. </w:t>
      </w:r>
      <w:r w:rsidR="00DD3D57" w:rsidRPr="009D292E">
        <w:rPr>
          <w:rFonts w:ascii="Times New Roman" w:hAnsi="Times New Roman"/>
          <w:b/>
        </w:rPr>
        <w:t>9</w:t>
      </w:r>
      <w:r w:rsidR="009B0CA8">
        <w:rPr>
          <w:rFonts w:ascii="Times New Roman" w:hAnsi="Times New Roman"/>
          <w:b/>
        </w:rPr>
        <w:t xml:space="preserve"> </w:t>
      </w:r>
      <w:r w:rsidR="00DD3D57" w:rsidRPr="009D292E">
        <w:rPr>
          <w:rFonts w:ascii="Times New Roman" w:hAnsi="Times New Roman"/>
        </w:rPr>
        <w:t>(5) (2020) 9479-9486. https://doi.org/10.1016/ j.jmrt.2020.06.079.</w:t>
      </w:r>
    </w:p>
    <w:p w:rsidR="00C072F8" w:rsidRPr="009D292E" w:rsidRDefault="000E397F" w:rsidP="007F3C71">
      <w:pPr>
        <w:tabs>
          <w:tab w:val="left" w:pos="561"/>
        </w:tabs>
        <w:spacing w:after="40" w:line="240" w:lineRule="auto"/>
        <w:ind w:firstLine="0"/>
        <w:rPr>
          <w:rFonts w:ascii="Times New Roman" w:hAnsi="Times New Roman"/>
          <w:i/>
        </w:rPr>
      </w:pPr>
      <w:r w:rsidRPr="009D292E">
        <w:rPr>
          <w:rFonts w:ascii="Times New Roman" w:hAnsi="Times New Roman"/>
          <w:i/>
        </w:rPr>
        <w:t xml:space="preserve">Examples of journal references </w:t>
      </w:r>
      <w:r w:rsidR="00C072F8" w:rsidRPr="009D292E">
        <w:rPr>
          <w:rFonts w:ascii="Times New Roman" w:hAnsi="Times New Roman"/>
          <w:i/>
        </w:rPr>
        <w:t>with an article number:</w:t>
      </w:r>
    </w:p>
    <w:p w:rsidR="00DD3D57" w:rsidRPr="009B0CA8" w:rsidRDefault="00DD3D57" w:rsidP="009B0CA8">
      <w:pPr>
        <w:numPr>
          <w:ilvl w:val="0"/>
          <w:numId w:val="19"/>
        </w:numPr>
        <w:tabs>
          <w:tab w:val="clear" w:pos="720"/>
          <w:tab w:val="left" w:pos="561"/>
        </w:tabs>
        <w:spacing w:after="40" w:line="240" w:lineRule="auto"/>
        <w:ind w:left="562" w:hanging="310"/>
        <w:rPr>
          <w:rFonts w:ascii="Times New Roman" w:hAnsi="Times New Roman"/>
        </w:rPr>
      </w:pPr>
      <w:r w:rsidRPr="009D292E">
        <w:rPr>
          <w:rFonts w:ascii="Times New Roman" w:hAnsi="Times New Roman"/>
        </w:rPr>
        <w:t>Maghsoudian A., Esfandiarian A., Kord S., Tamsilian Y. and Soulgani B. S.</w:t>
      </w:r>
      <w:r w:rsidR="00C73260" w:rsidRPr="009D292E">
        <w:rPr>
          <w:rFonts w:ascii="Times New Roman" w:hAnsi="Times New Roman"/>
        </w:rPr>
        <w:t xml:space="preserve"> -</w:t>
      </w:r>
      <w:r w:rsidRPr="009D292E">
        <w:rPr>
          <w:rFonts w:ascii="Times New Roman" w:hAnsi="Times New Roman"/>
        </w:rPr>
        <w:t xml:space="preserve"> Direct insights into the micro and macro scale mechanisms of symbiotic effect of SO</w:t>
      </w:r>
      <w:r w:rsidRPr="009D292E">
        <w:rPr>
          <w:rFonts w:ascii="Times New Roman" w:hAnsi="Times New Roman"/>
          <w:vertAlign w:val="subscript"/>
        </w:rPr>
        <w:t>4</w:t>
      </w:r>
      <w:r w:rsidRPr="009D292E">
        <w:rPr>
          <w:rFonts w:ascii="Times New Roman" w:hAnsi="Times New Roman"/>
          <w:vertAlign w:val="superscript"/>
        </w:rPr>
        <w:t>2−</w:t>
      </w:r>
      <w:r w:rsidRPr="009D292E">
        <w:rPr>
          <w:rFonts w:ascii="Times New Roman" w:hAnsi="Times New Roman"/>
        </w:rPr>
        <w:t>, Mg</w:t>
      </w:r>
      <w:r w:rsidRPr="009D292E">
        <w:rPr>
          <w:rFonts w:ascii="Times New Roman" w:hAnsi="Times New Roman"/>
          <w:vertAlign w:val="superscript"/>
        </w:rPr>
        <w:t>2+</w:t>
      </w:r>
      <w:r w:rsidRPr="009D292E">
        <w:rPr>
          <w:rFonts w:ascii="Times New Roman" w:hAnsi="Times New Roman"/>
        </w:rPr>
        <w:t>, and Ca</w:t>
      </w:r>
      <w:r w:rsidRPr="009D292E">
        <w:rPr>
          <w:rFonts w:ascii="Times New Roman" w:hAnsi="Times New Roman"/>
          <w:vertAlign w:val="superscript"/>
        </w:rPr>
        <w:t>2+</w:t>
      </w:r>
      <w:r w:rsidRPr="009D292E">
        <w:rPr>
          <w:rFonts w:ascii="Times New Roman" w:hAnsi="Times New Roman"/>
        </w:rPr>
        <w:t xml:space="preserve"> ions concentration for smart waterflooding in the carbonated coated micromodel </w:t>
      </w:r>
      <w:r w:rsidRPr="009B0CA8">
        <w:rPr>
          <w:rFonts w:ascii="Times New Roman" w:hAnsi="Times New Roman"/>
          <w:spacing w:val="-4"/>
        </w:rPr>
        <w:t xml:space="preserve">system, J. Mol. Liq. </w:t>
      </w:r>
      <w:r w:rsidRPr="009B0CA8">
        <w:rPr>
          <w:rFonts w:ascii="Times New Roman" w:hAnsi="Times New Roman"/>
          <w:b/>
          <w:spacing w:val="-4"/>
        </w:rPr>
        <w:t>315</w:t>
      </w:r>
      <w:r w:rsidR="009B0CA8" w:rsidRPr="009B0CA8">
        <w:rPr>
          <w:rFonts w:ascii="Times New Roman" w:hAnsi="Times New Roman"/>
          <w:b/>
          <w:spacing w:val="-4"/>
        </w:rPr>
        <w:t xml:space="preserve"> </w:t>
      </w:r>
      <w:r w:rsidRPr="009B0CA8">
        <w:rPr>
          <w:rFonts w:ascii="Times New Roman" w:hAnsi="Times New Roman"/>
          <w:spacing w:val="-4"/>
        </w:rPr>
        <w:t>(10) (2020) 113700.</w:t>
      </w:r>
      <w:r w:rsidR="009B0CA8" w:rsidRPr="009B0CA8">
        <w:rPr>
          <w:rFonts w:ascii="Times New Roman" w:hAnsi="Times New Roman"/>
          <w:spacing w:val="-4"/>
        </w:rPr>
        <w:t xml:space="preserve"> </w:t>
      </w:r>
      <w:r w:rsidRPr="009B0CA8">
        <w:rPr>
          <w:rFonts w:ascii="Times New Roman" w:hAnsi="Times New Roman"/>
          <w:spacing w:val="-4"/>
        </w:rPr>
        <w:t>https://doi.org/10.1016/j.molliq.2020.113700.</w:t>
      </w:r>
    </w:p>
    <w:p w:rsidR="00526401" w:rsidRPr="009D292E" w:rsidRDefault="000E397F" w:rsidP="007F3C71">
      <w:pPr>
        <w:tabs>
          <w:tab w:val="left" w:pos="561"/>
        </w:tabs>
        <w:spacing w:after="40" w:line="240" w:lineRule="auto"/>
        <w:ind w:left="567" w:hanging="567"/>
        <w:rPr>
          <w:rFonts w:ascii="Times New Roman" w:hAnsi="Times New Roman"/>
          <w:i/>
        </w:rPr>
      </w:pPr>
      <w:r w:rsidRPr="009D292E">
        <w:rPr>
          <w:rFonts w:ascii="Times New Roman" w:hAnsi="Times New Roman"/>
          <w:i/>
        </w:rPr>
        <w:t>Example of r</w:t>
      </w:r>
      <w:r w:rsidR="00526401" w:rsidRPr="009D292E">
        <w:rPr>
          <w:rFonts w:ascii="Times New Roman" w:hAnsi="Times New Roman"/>
          <w:i/>
        </w:rPr>
        <w:t>eference to a book:</w:t>
      </w:r>
    </w:p>
    <w:p w:rsidR="00526401" w:rsidRPr="009D292E" w:rsidRDefault="00526401" w:rsidP="007F3C71">
      <w:pPr>
        <w:numPr>
          <w:ilvl w:val="0"/>
          <w:numId w:val="19"/>
        </w:numPr>
        <w:tabs>
          <w:tab w:val="clear" w:pos="720"/>
          <w:tab w:val="left" w:pos="561"/>
        </w:tabs>
        <w:spacing w:after="40" w:line="240" w:lineRule="auto"/>
        <w:ind w:left="562" w:hanging="310"/>
        <w:rPr>
          <w:rFonts w:ascii="Times New Roman" w:hAnsi="Times New Roman"/>
        </w:rPr>
      </w:pPr>
      <w:r w:rsidRPr="009D292E">
        <w:rPr>
          <w:rFonts w:ascii="Times New Roman" w:hAnsi="Times New Roman"/>
          <w:lang w:val="sv-SE"/>
        </w:rPr>
        <w:t>Vu V. H. and Duong D. T.</w:t>
      </w:r>
      <w:r w:rsidR="00C73260" w:rsidRPr="009D292E">
        <w:rPr>
          <w:rFonts w:ascii="Times New Roman" w:hAnsi="Times New Roman"/>
          <w:lang w:val="sv-SE"/>
        </w:rPr>
        <w:t xml:space="preserve"> -</w:t>
      </w:r>
      <w:r w:rsidRPr="009D292E">
        <w:rPr>
          <w:rFonts w:ascii="Times New Roman" w:hAnsi="Times New Roman"/>
          <w:lang w:val="sv-SE"/>
        </w:rPr>
        <w:t xml:space="preserve"> Classification of Lam bacteria in Vietnam, Agrilcultural publisher, Ha</w:t>
      </w:r>
      <w:r w:rsidR="009B0CA8">
        <w:rPr>
          <w:rFonts w:ascii="Times New Roman" w:hAnsi="Times New Roman"/>
          <w:lang w:val="sv-SE"/>
        </w:rPr>
        <w:t xml:space="preserve"> N</w:t>
      </w:r>
      <w:r w:rsidRPr="009D292E">
        <w:rPr>
          <w:rFonts w:ascii="Times New Roman" w:hAnsi="Times New Roman"/>
          <w:lang w:val="sv-SE"/>
        </w:rPr>
        <w:t>oi, 1996</w:t>
      </w:r>
      <w:r w:rsidR="000576FE">
        <w:rPr>
          <w:rFonts w:ascii="Times New Roman" w:hAnsi="Times New Roman"/>
        </w:rPr>
        <w:t>,</w:t>
      </w:r>
      <w:r w:rsidR="00473362">
        <w:rPr>
          <w:rFonts w:ascii="Times New Roman" w:hAnsi="Times New Roman"/>
        </w:rPr>
        <w:t xml:space="preserve"> (in Vietnamese).</w:t>
      </w:r>
    </w:p>
    <w:p w:rsidR="00526401" w:rsidRPr="009D292E" w:rsidRDefault="000E397F" w:rsidP="007F3C71">
      <w:pPr>
        <w:tabs>
          <w:tab w:val="left" w:pos="561"/>
        </w:tabs>
        <w:spacing w:after="40" w:line="240" w:lineRule="auto"/>
        <w:ind w:left="567" w:hanging="567"/>
        <w:rPr>
          <w:rFonts w:ascii="Times New Roman" w:hAnsi="Times New Roman"/>
          <w:i/>
        </w:rPr>
      </w:pPr>
      <w:r w:rsidRPr="009D292E">
        <w:rPr>
          <w:rFonts w:ascii="Times New Roman" w:hAnsi="Times New Roman"/>
          <w:i/>
        </w:rPr>
        <w:t>Example of r</w:t>
      </w:r>
      <w:r w:rsidR="00526401" w:rsidRPr="009D292E">
        <w:rPr>
          <w:rFonts w:ascii="Times New Roman" w:hAnsi="Times New Roman"/>
          <w:i/>
        </w:rPr>
        <w:t>eference to a chapter in an edited book:</w:t>
      </w:r>
    </w:p>
    <w:p w:rsidR="00526401" w:rsidRPr="009D292E" w:rsidRDefault="00526401" w:rsidP="007F3C71">
      <w:pPr>
        <w:numPr>
          <w:ilvl w:val="0"/>
          <w:numId w:val="19"/>
        </w:numPr>
        <w:tabs>
          <w:tab w:val="clear" w:pos="720"/>
          <w:tab w:val="left" w:pos="561"/>
        </w:tabs>
        <w:spacing w:after="40" w:line="240" w:lineRule="auto"/>
        <w:ind w:left="562" w:hanging="310"/>
        <w:rPr>
          <w:rFonts w:ascii="Times New Roman" w:hAnsi="Times New Roman"/>
        </w:rPr>
      </w:pPr>
      <w:r w:rsidRPr="009D292E">
        <w:rPr>
          <w:rFonts w:ascii="Times New Roman" w:hAnsi="Times New Roman"/>
        </w:rPr>
        <w:t>Mettam</w:t>
      </w:r>
      <w:r w:rsidR="00C73260" w:rsidRPr="009D292E">
        <w:rPr>
          <w:rFonts w:ascii="Times New Roman" w:hAnsi="Times New Roman"/>
        </w:rPr>
        <w:t xml:space="preserve"> G. R. and</w:t>
      </w:r>
      <w:r w:rsidRPr="009D292E">
        <w:rPr>
          <w:rFonts w:ascii="Times New Roman" w:hAnsi="Times New Roman"/>
        </w:rPr>
        <w:t xml:space="preserve"> </w:t>
      </w:r>
      <w:r w:rsidR="00C73260" w:rsidRPr="009D292E">
        <w:rPr>
          <w:rFonts w:ascii="Times New Roman" w:hAnsi="Times New Roman"/>
        </w:rPr>
        <w:t>Adams L. B. -</w:t>
      </w:r>
      <w:r w:rsidRPr="009D292E">
        <w:rPr>
          <w:rFonts w:ascii="Times New Roman" w:hAnsi="Times New Roman"/>
        </w:rPr>
        <w:t xml:space="preserve"> How to prepare an electronic version of your article, in: Jones</w:t>
      </w:r>
      <w:r w:rsidR="00C73260" w:rsidRPr="009D292E">
        <w:rPr>
          <w:rFonts w:ascii="Times New Roman" w:hAnsi="Times New Roman"/>
        </w:rPr>
        <w:t xml:space="preserve"> B. S. and</w:t>
      </w:r>
      <w:r w:rsidRPr="009D292E">
        <w:rPr>
          <w:rFonts w:ascii="Times New Roman" w:hAnsi="Times New Roman"/>
        </w:rPr>
        <w:t xml:space="preserve"> Smith</w:t>
      </w:r>
      <w:r w:rsidR="00C73260" w:rsidRPr="009D292E">
        <w:rPr>
          <w:rFonts w:ascii="Times New Roman" w:hAnsi="Times New Roman"/>
        </w:rPr>
        <w:t xml:space="preserve"> R. Z.</w:t>
      </w:r>
      <w:r w:rsidRPr="009D292E">
        <w:rPr>
          <w:rFonts w:ascii="Times New Roman" w:hAnsi="Times New Roman"/>
        </w:rPr>
        <w:t xml:space="preserve"> (Eds.), Introduction to the Electronic Age, E-Publishing Inc., New York, 2009, pp. 281</w:t>
      </w:r>
      <w:r w:rsidR="009B0CA8">
        <w:rPr>
          <w:rFonts w:ascii="Times New Roman" w:hAnsi="Times New Roman"/>
        </w:rPr>
        <w:t>-</w:t>
      </w:r>
      <w:r w:rsidRPr="009D292E">
        <w:rPr>
          <w:rFonts w:ascii="Times New Roman" w:hAnsi="Times New Roman"/>
        </w:rPr>
        <w:t>304.</w:t>
      </w:r>
    </w:p>
    <w:p w:rsidR="00C072F8" w:rsidRPr="009D292E" w:rsidRDefault="000E397F" w:rsidP="007F3C71">
      <w:pPr>
        <w:tabs>
          <w:tab w:val="left" w:pos="561"/>
        </w:tabs>
        <w:spacing w:after="40" w:line="240" w:lineRule="auto"/>
        <w:ind w:left="567" w:hanging="567"/>
        <w:rPr>
          <w:rFonts w:ascii="Times New Roman" w:hAnsi="Times New Roman"/>
        </w:rPr>
      </w:pPr>
      <w:r w:rsidRPr="009D292E">
        <w:rPr>
          <w:rFonts w:ascii="Times New Roman" w:hAnsi="Times New Roman"/>
          <w:i/>
        </w:rPr>
        <w:t>Example of r</w:t>
      </w:r>
      <w:r w:rsidR="00C072F8" w:rsidRPr="009D292E">
        <w:rPr>
          <w:rFonts w:ascii="Times New Roman" w:hAnsi="Times New Roman"/>
          <w:i/>
        </w:rPr>
        <w:t>eference to a website:</w:t>
      </w:r>
    </w:p>
    <w:p w:rsidR="0064007F" w:rsidRPr="009D292E" w:rsidRDefault="00D06AB3" w:rsidP="007F3C71">
      <w:pPr>
        <w:numPr>
          <w:ilvl w:val="0"/>
          <w:numId w:val="19"/>
        </w:numPr>
        <w:tabs>
          <w:tab w:val="clear" w:pos="720"/>
          <w:tab w:val="left" w:pos="561"/>
        </w:tabs>
        <w:spacing w:after="40" w:line="240" w:lineRule="auto"/>
        <w:ind w:left="562" w:hanging="310"/>
        <w:rPr>
          <w:rFonts w:ascii="Times New Roman" w:hAnsi="Times New Roman"/>
        </w:rPr>
      </w:pPr>
      <w:hyperlink r:id="rId11" w:history="1">
        <w:r w:rsidR="0064007F" w:rsidRPr="009D292E">
          <w:rPr>
            <w:rStyle w:val="Hyperlink"/>
            <w:rFonts w:ascii="Times New Roman" w:hAnsi="Times New Roman"/>
            <w:color w:val="auto"/>
            <w:u w:val="none"/>
          </w:rPr>
          <w:t>http://www</w:t>
        </w:r>
      </w:hyperlink>
      <w:r w:rsidR="0064007F" w:rsidRPr="009D292E">
        <w:rPr>
          <w:rFonts w:ascii="Times New Roman" w:hAnsi="Times New Roman"/>
        </w:rPr>
        <w:t>.sendmail.vjs.ac.vn/index.php/jst/, 2020 (accessed 10 March 2020).</w:t>
      </w:r>
    </w:p>
    <w:p w:rsidR="0064007F" w:rsidRPr="009D292E" w:rsidRDefault="000E397F" w:rsidP="007F3C71">
      <w:pPr>
        <w:tabs>
          <w:tab w:val="left" w:pos="561"/>
        </w:tabs>
        <w:spacing w:after="40" w:line="240" w:lineRule="auto"/>
        <w:ind w:left="562" w:hanging="562"/>
        <w:rPr>
          <w:rFonts w:ascii="Times New Roman" w:hAnsi="Times New Roman"/>
          <w:i/>
        </w:rPr>
      </w:pPr>
      <w:r w:rsidRPr="009D292E">
        <w:rPr>
          <w:rFonts w:ascii="Times New Roman" w:hAnsi="Times New Roman"/>
          <w:i/>
        </w:rPr>
        <w:t>Example of r</w:t>
      </w:r>
      <w:r w:rsidR="0064007F" w:rsidRPr="009D292E">
        <w:rPr>
          <w:rFonts w:ascii="Times New Roman" w:hAnsi="Times New Roman"/>
          <w:i/>
        </w:rPr>
        <w:t xml:space="preserve">eference to a </w:t>
      </w:r>
      <w:r w:rsidR="005B5F93" w:rsidRPr="009D292E">
        <w:rPr>
          <w:rFonts w:ascii="Times New Roman" w:hAnsi="Times New Roman"/>
          <w:i/>
        </w:rPr>
        <w:t>conference proceeding</w:t>
      </w:r>
      <w:r w:rsidR="0064007F" w:rsidRPr="009D292E">
        <w:rPr>
          <w:rFonts w:ascii="Times New Roman" w:hAnsi="Times New Roman"/>
          <w:i/>
        </w:rPr>
        <w:t>:</w:t>
      </w:r>
    </w:p>
    <w:p w:rsidR="00AD0244" w:rsidRPr="00020766" w:rsidRDefault="00AD0244" w:rsidP="007F3C71">
      <w:pPr>
        <w:numPr>
          <w:ilvl w:val="0"/>
          <w:numId w:val="19"/>
        </w:numPr>
        <w:tabs>
          <w:tab w:val="clear" w:pos="720"/>
          <w:tab w:val="left" w:pos="561"/>
        </w:tabs>
        <w:spacing w:after="40" w:line="240" w:lineRule="auto"/>
        <w:ind w:left="562" w:hanging="310"/>
        <w:rPr>
          <w:rFonts w:ascii="Times New Roman" w:hAnsi="Times New Roman"/>
        </w:rPr>
      </w:pPr>
      <w:r w:rsidRPr="00020766">
        <w:rPr>
          <w:rFonts w:ascii="Times New Roman" w:hAnsi="Times New Roman"/>
        </w:rPr>
        <w:t>Phagoo D., Fry D., Machisko J. and Penny J. - Enhanced BNR with MBR–a unique combination</w:t>
      </w:r>
      <w:r w:rsidR="0094125E" w:rsidRPr="00020766">
        <w:rPr>
          <w:rFonts w:ascii="Times New Roman" w:hAnsi="Times New Roman"/>
        </w:rPr>
        <w:t>,</w:t>
      </w:r>
      <w:r w:rsidRPr="00020766">
        <w:rPr>
          <w:rFonts w:ascii="Times New Roman" w:hAnsi="Times New Roman"/>
        </w:rPr>
        <w:t xml:space="preserve"> Proceedings of the 78th Annual Conference of the WEF, </w:t>
      </w:r>
      <w:r w:rsidR="009B0CA8">
        <w:rPr>
          <w:rFonts w:ascii="Times New Roman" w:hAnsi="Times New Roman"/>
        </w:rPr>
        <w:t xml:space="preserve">Vol. </w:t>
      </w:r>
      <w:r w:rsidRPr="009B0CA8">
        <w:rPr>
          <w:rFonts w:ascii="Times New Roman" w:hAnsi="Times New Roman"/>
        </w:rPr>
        <w:t xml:space="preserve"> 9</w:t>
      </w:r>
      <w:r w:rsidR="001F3E61">
        <w:rPr>
          <w:rFonts w:ascii="Times New Roman" w:hAnsi="Times New Roman"/>
        </w:rPr>
        <w:t>, W</w:t>
      </w:r>
      <w:r w:rsidR="001F3E61" w:rsidRPr="00020766">
        <w:rPr>
          <w:rFonts w:ascii="Times New Roman" w:hAnsi="Times New Roman"/>
        </w:rPr>
        <w:t>ashington</w:t>
      </w:r>
      <w:r w:rsidR="001F3E61">
        <w:rPr>
          <w:rFonts w:ascii="Times New Roman" w:hAnsi="Times New Roman"/>
        </w:rPr>
        <w:t xml:space="preserve">, </w:t>
      </w:r>
      <w:r w:rsidRPr="00020766">
        <w:rPr>
          <w:rFonts w:ascii="Times New Roman" w:hAnsi="Times New Roman"/>
        </w:rPr>
        <w:t>2005</w:t>
      </w:r>
      <w:r w:rsidR="001F3E61">
        <w:rPr>
          <w:rFonts w:ascii="Times New Roman" w:hAnsi="Times New Roman"/>
        </w:rPr>
        <w:t xml:space="preserve">, pp. </w:t>
      </w:r>
      <w:r w:rsidRPr="00020766">
        <w:rPr>
          <w:rFonts w:ascii="Times New Roman" w:hAnsi="Times New Roman"/>
        </w:rPr>
        <w:t>223-232.</w:t>
      </w:r>
    </w:p>
    <w:p w:rsidR="002D755F" w:rsidRPr="009D292E" w:rsidRDefault="000E397F" w:rsidP="007F3C71">
      <w:pPr>
        <w:tabs>
          <w:tab w:val="left" w:pos="561"/>
        </w:tabs>
        <w:spacing w:after="40" w:line="240" w:lineRule="auto"/>
        <w:ind w:firstLine="0"/>
        <w:rPr>
          <w:rFonts w:ascii="Times New Roman" w:hAnsi="Times New Roman"/>
          <w:i/>
        </w:rPr>
      </w:pPr>
      <w:r w:rsidRPr="009D292E">
        <w:rPr>
          <w:rFonts w:ascii="Times New Roman" w:hAnsi="Times New Roman"/>
          <w:i/>
        </w:rPr>
        <w:t>Example of r</w:t>
      </w:r>
      <w:r w:rsidR="002D755F" w:rsidRPr="009D292E">
        <w:rPr>
          <w:rFonts w:ascii="Times New Roman" w:hAnsi="Times New Roman"/>
          <w:i/>
        </w:rPr>
        <w:t>eference to a dataset:</w:t>
      </w:r>
    </w:p>
    <w:p w:rsidR="002D755F" w:rsidRPr="009D292E" w:rsidRDefault="002D755F" w:rsidP="007F3C71">
      <w:pPr>
        <w:numPr>
          <w:ilvl w:val="0"/>
          <w:numId w:val="19"/>
        </w:numPr>
        <w:tabs>
          <w:tab w:val="clear" w:pos="720"/>
          <w:tab w:val="left" w:pos="561"/>
        </w:tabs>
        <w:spacing w:after="40" w:line="240" w:lineRule="auto"/>
        <w:ind w:left="562" w:hanging="420"/>
        <w:rPr>
          <w:rFonts w:ascii="Times New Roman" w:hAnsi="Times New Roman"/>
        </w:rPr>
      </w:pPr>
      <w:r w:rsidRPr="009D292E">
        <w:rPr>
          <w:rFonts w:ascii="Times New Roman" w:hAnsi="Times New Roman"/>
        </w:rPr>
        <w:t>Oguro</w:t>
      </w:r>
      <w:r w:rsidR="00C73260" w:rsidRPr="009D292E">
        <w:rPr>
          <w:rFonts w:ascii="Times New Roman" w:hAnsi="Times New Roman"/>
        </w:rPr>
        <w:t xml:space="preserve"> M.</w:t>
      </w:r>
      <w:r w:rsidRPr="009D292E">
        <w:rPr>
          <w:rFonts w:ascii="Times New Roman" w:hAnsi="Times New Roman"/>
        </w:rPr>
        <w:t>, Imahiro</w:t>
      </w:r>
      <w:r w:rsidR="00C73260" w:rsidRPr="009D292E">
        <w:rPr>
          <w:rFonts w:ascii="Times New Roman" w:hAnsi="Times New Roman"/>
        </w:rPr>
        <w:t xml:space="preserve"> S.</w:t>
      </w:r>
      <w:r w:rsidRPr="009D292E">
        <w:rPr>
          <w:rFonts w:ascii="Times New Roman" w:hAnsi="Times New Roman"/>
        </w:rPr>
        <w:t>, Saito</w:t>
      </w:r>
      <w:r w:rsidR="00C73260" w:rsidRPr="009D292E">
        <w:rPr>
          <w:rFonts w:ascii="Times New Roman" w:hAnsi="Times New Roman"/>
        </w:rPr>
        <w:t xml:space="preserve"> S. and</w:t>
      </w:r>
      <w:r w:rsidRPr="009D292E">
        <w:rPr>
          <w:rFonts w:ascii="Times New Roman" w:hAnsi="Times New Roman"/>
        </w:rPr>
        <w:t xml:space="preserve"> </w:t>
      </w:r>
      <w:r w:rsidR="00C73260" w:rsidRPr="009D292E">
        <w:rPr>
          <w:rFonts w:ascii="Times New Roman" w:hAnsi="Times New Roman"/>
        </w:rPr>
        <w:t>Nakashizuka T. -</w:t>
      </w:r>
      <w:r w:rsidRPr="009D292E">
        <w:rPr>
          <w:rFonts w:ascii="Times New Roman" w:hAnsi="Times New Roman"/>
        </w:rPr>
        <w:t xml:space="preserve"> Mortality data for Japanese oak wilt disease and surrounding forest compositions, Mendeley Data, v1, 2015. https://doi.org/10.17632/ xwj98nb39r.1.</w:t>
      </w:r>
    </w:p>
    <w:p w:rsidR="00DD3D57" w:rsidRPr="009D292E" w:rsidRDefault="000E397F" w:rsidP="007F3C71">
      <w:pPr>
        <w:tabs>
          <w:tab w:val="left" w:pos="561"/>
        </w:tabs>
        <w:spacing w:after="40" w:line="240" w:lineRule="auto"/>
        <w:ind w:firstLine="0"/>
        <w:rPr>
          <w:rFonts w:ascii="Times New Roman" w:hAnsi="Times New Roman"/>
          <w:i/>
        </w:rPr>
      </w:pPr>
      <w:r w:rsidRPr="009D292E">
        <w:rPr>
          <w:rFonts w:ascii="Times New Roman" w:hAnsi="Times New Roman"/>
          <w:i/>
        </w:rPr>
        <w:t>Examples of o</w:t>
      </w:r>
      <w:r w:rsidR="00DD3D57" w:rsidRPr="009D292E">
        <w:rPr>
          <w:rFonts w:ascii="Times New Roman" w:hAnsi="Times New Roman"/>
          <w:i/>
        </w:rPr>
        <w:t>ther</w:t>
      </w:r>
      <w:r w:rsidRPr="009D292E">
        <w:rPr>
          <w:rFonts w:ascii="Times New Roman" w:hAnsi="Times New Roman"/>
          <w:i/>
        </w:rPr>
        <w:t xml:space="preserve"> references</w:t>
      </w:r>
      <w:r w:rsidR="006E046D">
        <w:rPr>
          <w:rFonts w:ascii="Times New Roman" w:hAnsi="Times New Roman"/>
          <w:i/>
        </w:rPr>
        <w:t>:</w:t>
      </w:r>
    </w:p>
    <w:p w:rsidR="00AD0244" w:rsidRPr="009D292E" w:rsidRDefault="00AD0244" w:rsidP="007F3C71">
      <w:pPr>
        <w:numPr>
          <w:ilvl w:val="0"/>
          <w:numId w:val="19"/>
        </w:numPr>
        <w:tabs>
          <w:tab w:val="clear" w:pos="720"/>
          <w:tab w:val="left" w:pos="561"/>
        </w:tabs>
        <w:spacing w:after="40" w:line="240" w:lineRule="auto"/>
        <w:ind w:left="562" w:hanging="420"/>
        <w:rPr>
          <w:rFonts w:ascii="Times New Roman" w:hAnsi="Times New Roman"/>
        </w:rPr>
      </w:pPr>
      <w:r w:rsidRPr="009D292E">
        <w:rPr>
          <w:rFonts w:ascii="Times New Roman" w:hAnsi="Times New Roman"/>
        </w:rPr>
        <w:t>APHA - Standard Methods for the Examination of Water and Wastewater</w:t>
      </w:r>
      <w:r w:rsidR="00AE45EF" w:rsidRPr="009D292E">
        <w:rPr>
          <w:rFonts w:ascii="Times New Roman" w:hAnsi="Times New Roman"/>
        </w:rPr>
        <w:t>,</w:t>
      </w:r>
      <w:r w:rsidRPr="009D292E">
        <w:rPr>
          <w:rFonts w:ascii="Times New Roman" w:hAnsi="Times New Roman"/>
        </w:rPr>
        <w:t xml:space="preserve"> 21st edition, American Water Works Association, Washington, DC. USA, 2005. </w:t>
      </w:r>
    </w:p>
    <w:p w:rsidR="00E6356D" w:rsidRPr="009D292E" w:rsidRDefault="00DD3D57" w:rsidP="007F3C71">
      <w:pPr>
        <w:numPr>
          <w:ilvl w:val="0"/>
          <w:numId w:val="19"/>
        </w:numPr>
        <w:tabs>
          <w:tab w:val="clear" w:pos="720"/>
          <w:tab w:val="left" w:pos="-720"/>
          <w:tab w:val="left" w:pos="561"/>
        </w:tabs>
        <w:spacing w:after="40" w:line="240" w:lineRule="auto"/>
        <w:ind w:left="562" w:hanging="420"/>
        <w:rPr>
          <w:rFonts w:ascii="Times New Roman" w:hAnsi="Times New Roman"/>
        </w:rPr>
      </w:pPr>
      <w:r w:rsidRPr="009D292E">
        <w:rPr>
          <w:rFonts w:ascii="Times New Roman" w:hAnsi="Times New Roman"/>
        </w:rPr>
        <w:t>ASTM Standard G 31, Standard Practice for Laboratory Immersion Corrosion Testing of Metals, Annual Book of ASTM Standards, ASTM, West Conshohocken, PA, 1994, pp. 102</w:t>
      </w:r>
      <w:r w:rsidR="009B0CA8">
        <w:rPr>
          <w:rFonts w:ascii="Times New Roman" w:hAnsi="Times New Roman"/>
        </w:rPr>
        <w:t>-</w:t>
      </w:r>
      <w:r w:rsidRPr="009D292E">
        <w:rPr>
          <w:rFonts w:ascii="Times New Roman" w:hAnsi="Times New Roman"/>
        </w:rPr>
        <w:t>113.</w:t>
      </w:r>
    </w:p>
    <w:sectPr w:rsidR="00E6356D" w:rsidRPr="009D292E" w:rsidSect="0094125E">
      <w:headerReference w:type="even" r:id="rId12"/>
      <w:headerReference w:type="default" r:id="rId13"/>
      <w:headerReference w:type="first" r:id="rId14"/>
      <w:pgSz w:w="11907" w:h="16840" w:code="9"/>
      <w:pgMar w:top="1985" w:right="1418" w:bottom="2552" w:left="1939" w:header="720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B3" w:rsidRDefault="00D06AB3" w:rsidP="006A4F1C">
      <w:pPr>
        <w:spacing w:after="0" w:line="240" w:lineRule="auto"/>
      </w:pPr>
      <w:r>
        <w:separator/>
      </w:r>
    </w:p>
  </w:endnote>
  <w:endnote w:type="continuationSeparator" w:id="0">
    <w:p w:rsidR="00D06AB3" w:rsidRDefault="00D06AB3" w:rsidP="006A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B3" w:rsidRDefault="00D06AB3" w:rsidP="006A4F1C">
      <w:pPr>
        <w:spacing w:after="0" w:line="240" w:lineRule="auto"/>
      </w:pPr>
      <w:r>
        <w:separator/>
      </w:r>
    </w:p>
  </w:footnote>
  <w:footnote w:type="continuationSeparator" w:id="0">
    <w:p w:rsidR="00D06AB3" w:rsidRDefault="00D06AB3" w:rsidP="006A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93" w:rsidRDefault="005B5F93" w:rsidP="0094125E">
    <w:pPr>
      <w:pStyle w:val="tentacgia"/>
      <w:spacing w:before="0" w:after="0"/>
      <w:jc w:val="right"/>
      <w:rPr>
        <w:i/>
        <w:caps w:val="0"/>
      </w:rPr>
    </w:pPr>
  </w:p>
  <w:p w:rsidR="005B5F93" w:rsidRDefault="005B5F93" w:rsidP="0094125E">
    <w:pPr>
      <w:pStyle w:val="tentacgia"/>
      <w:spacing w:before="0" w:after="0"/>
      <w:jc w:val="right"/>
      <w:rPr>
        <w:i/>
        <w:caps w:val="0"/>
      </w:rPr>
    </w:pPr>
  </w:p>
  <w:p w:rsidR="005B5F93" w:rsidRPr="009F48DC" w:rsidRDefault="005B5F93" w:rsidP="0094125E">
    <w:pPr>
      <w:pStyle w:val="tentacgia"/>
      <w:spacing w:before="0" w:after="0"/>
      <w:jc w:val="right"/>
      <w:rPr>
        <w:i/>
      </w:rPr>
    </w:pPr>
    <w:r>
      <w:rPr>
        <w:i/>
        <w:caps w:val="0"/>
      </w:rPr>
      <w:t>Nguyen Van A</w:t>
    </w:r>
    <w:r w:rsidRPr="009F48DC">
      <w:rPr>
        <w:i/>
        <w:caps w:val="0"/>
      </w:rPr>
      <w:t xml:space="preserve">, </w:t>
    </w:r>
    <w:r>
      <w:rPr>
        <w:i/>
        <w:caps w:val="0"/>
      </w:rPr>
      <w:t>First C. Author</w:t>
    </w:r>
    <w:r w:rsidRPr="009F48DC">
      <w:rPr>
        <w:i/>
        <w:caps w:val="0"/>
      </w:rPr>
      <w:t xml:space="preserve">, </w:t>
    </w:r>
    <w:r>
      <w:rPr>
        <w:i/>
        <w:caps w:val="0"/>
      </w:rPr>
      <w:t>Second C. Author</w:t>
    </w:r>
  </w:p>
  <w:p w:rsidR="005B5F93" w:rsidRPr="006A7C45" w:rsidRDefault="005B5F93" w:rsidP="0094125E">
    <w:pPr>
      <w:pStyle w:val="Title1"/>
      <w:spacing w:before="0" w:after="0"/>
      <w:ind w:firstLine="0"/>
      <w:jc w:val="left"/>
      <w:rPr>
        <w:b w:val="0"/>
        <w:i/>
        <w:caps w:val="0"/>
        <w:sz w:val="20"/>
        <w:szCs w:val="20"/>
      </w:rPr>
    </w:pPr>
    <w:r>
      <w:rPr>
        <w:i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29210</wp:posOffset>
              </wp:positionH>
              <wp:positionV relativeFrom="paragraph">
                <wp:posOffset>11429</wp:posOffset>
              </wp:positionV>
              <wp:extent cx="5410200" cy="0"/>
              <wp:effectExtent l="0" t="0" r="1905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1DEF8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.9pt" to="428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" strokeweight="1pt">
              <o:lock v:ext="edit" shapetype="f"/>
            </v:line>
          </w:pict>
        </mc:Fallback>
      </mc:AlternateContent>
    </w:r>
  </w:p>
  <w:p w:rsidR="005B5F93" w:rsidRDefault="005B5F93" w:rsidP="00D4713E">
    <w:pPr>
      <w:pStyle w:val="Header"/>
      <w:spacing w:before="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93" w:rsidRDefault="005B5F93" w:rsidP="00D4713E">
    <w:pPr>
      <w:pStyle w:val="Header"/>
      <w:spacing w:before="0" w:after="0" w:line="240" w:lineRule="auto"/>
      <w:ind w:firstLine="0"/>
      <w:jc w:val="left"/>
      <w:rPr>
        <w:rFonts w:ascii="Arial" w:hAnsi="Arial" w:cs="Arial"/>
        <w:i/>
        <w:sz w:val="20"/>
        <w:szCs w:val="20"/>
      </w:rPr>
    </w:pPr>
  </w:p>
  <w:p w:rsidR="005B5F93" w:rsidRDefault="005B5F93" w:rsidP="00D4713E">
    <w:pPr>
      <w:pStyle w:val="Header"/>
      <w:spacing w:before="0" w:after="0" w:line="240" w:lineRule="auto"/>
      <w:ind w:firstLine="0"/>
      <w:jc w:val="left"/>
      <w:rPr>
        <w:rFonts w:ascii="Arial" w:hAnsi="Arial" w:cs="Arial"/>
        <w:i/>
        <w:sz w:val="20"/>
        <w:szCs w:val="20"/>
      </w:rPr>
    </w:pPr>
  </w:p>
  <w:p w:rsidR="005B5F93" w:rsidRPr="006A7C45" w:rsidRDefault="005B5F93" w:rsidP="00D4713E">
    <w:pPr>
      <w:pStyle w:val="Header"/>
      <w:spacing w:before="0" w:after="0" w:line="240" w:lineRule="auto"/>
      <w:ind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Follow this template to prepare ….</w:t>
    </w:r>
  </w:p>
  <w:p w:rsidR="005B5F93" w:rsidRDefault="005B5F93" w:rsidP="00D4713E">
    <w:pPr>
      <w:pStyle w:val="Header"/>
      <w:spacing w:before="0" w:after="0" w:line="240" w:lineRule="auto"/>
    </w:pPr>
    <w:r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6349</wp:posOffset>
              </wp:positionV>
              <wp:extent cx="5410200" cy="0"/>
              <wp:effectExtent l="0" t="0" r="1905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FC5E4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.5pt" to="426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" strokeweight="1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93" w:rsidRDefault="005B5F93" w:rsidP="00D4713E">
    <w:pPr>
      <w:pStyle w:val="Header"/>
      <w:spacing w:before="0" w:after="0"/>
      <w:ind w:firstLine="0"/>
      <w:rPr>
        <w:rFonts w:ascii="Arial" w:hAnsi="Arial" w:cs="Arial"/>
        <w:i/>
        <w:sz w:val="20"/>
        <w:szCs w:val="20"/>
      </w:rPr>
    </w:pPr>
  </w:p>
  <w:p w:rsidR="005B5F93" w:rsidRDefault="005B5F93" w:rsidP="00D4713E">
    <w:pPr>
      <w:pStyle w:val="Header"/>
      <w:spacing w:before="0" w:after="0"/>
      <w:ind w:firstLine="0"/>
      <w:rPr>
        <w:rFonts w:ascii="Arial" w:hAnsi="Arial" w:cs="Arial"/>
        <w:i/>
        <w:sz w:val="20"/>
        <w:szCs w:val="20"/>
      </w:rPr>
    </w:pPr>
  </w:p>
  <w:p w:rsidR="005B5F93" w:rsidRPr="00B3080B" w:rsidRDefault="005B5F93" w:rsidP="00D4713E">
    <w:pPr>
      <w:pStyle w:val="Header"/>
      <w:spacing w:before="0" w:after="0"/>
      <w:ind w:firstLine="0"/>
    </w:pPr>
    <w:r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149859</wp:posOffset>
              </wp:positionV>
              <wp:extent cx="5400040" cy="0"/>
              <wp:effectExtent l="0" t="0" r="2921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9B339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1.8pt" to="426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" strokeweight="1pt">
              <o:lock v:ext="edit" shapetype="f"/>
            </v:line>
          </w:pict>
        </mc:Fallback>
      </mc:AlternateContent>
    </w:r>
    <w:r>
      <w:rPr>
        <w:rFonts w:ascii="Arial" w:hAnsi="Arial" w:cs="Arial"/>
        <w:i/>
        <w:sz w:val="20"/>
        <w:szCs w:val="20"/>
      </w:rPr>
      <w:t xml:space="preserve">Vietnam Journal of Science and Technology </w:t>
    </w:r>
    <w:r>
      <w:rPr>
        <w:rFonts w:ascii="Arial" w:hAnsi="Arial" w:cs="Arial"/>
        <w:b/>
        <w:i/>
        <w:sz w:val="20"/>
        <w:szCs w:val="20"/>
      </w:rPr>
      <w:t>xx</w:t>
    </w:r>
    <w:r>
      <w:rPr>
        <w:rFonts w:ascii="Arial" w:hAnsi="Arial" w:cs="Arial"/>
        <w:i/>
        <w:sz w:val="20"/>
        <w:szCs w:val="20"/>
      </w:rPr>
      <w:t xml:space="preserve">(x) (20xx) </w:t>
    </w:r>
    <w:r>
      <w:t>xxx - xxx</w:t>
    </w:r>
  </w:p>
  <w:p w:rsidR="005B5F93" w:rsidRDefault="005B5F93" w:rsidP="00D4713E">
    <w:pPr>
      <w:pStyle w:val="Header"/>
      <w:spacing w:before="0" w:after="0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AF6A6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B702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8C9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88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E8E9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D224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F47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04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68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B24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703A1"/>
    <w:multiLevelType w:val="multilevel"/>
    <w:tmpl w:val="A2ECDA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11">
    <w:nsid w:val="033F23F1"/>
    <w:multiLevelType w:val="hybridMultilevel"/>
    <w:tmpl w:val="6214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323066"/>
    <w:multiLevelType w:val="hybridMultilevel"/>
    <w:tmpl w:val="046C1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38364D"/>
    <w:multiLevelType w:val="multilevel"/>
    <w:tmpl w:val="CABE731A"/>
    <w:lvl w:ilvl="0">
      <w:start w:val="1"/>
      <w:numFmt w:val="decimal"/>
      <w:pStyle w:val="demuclo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0D89057E"/>
    <w:multiLevelType w:val="hybridMultilevel"/>
    <w:tmpl w:val="FD2E5994"/>
    <w:lvl w:ilvl="0" w:tplc="08F4C7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1B3A22"/>
    <w:multiLevelType w:val="multilevel"/>
    <w:tmpl w:val="A0160F2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5E965A7"/>
    <w:multiLevelType w:val="hybridMultilevel"/>
    <w:tmpl w:val="046C1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14CF9"/>
    <w:multiLevelType w:val="hybridMultilevel"/>
    <w:tmpl w:val="1CCAE1C0"/>
    <w:lvl w:ilvl="0" w:tplc="629A21C6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02108"/>
    <w:multiLevelType w:val="hybridMultilevel"/>
    <w:tmpl w:val="7FA2D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13B38"/>
    <w:multiLevelType w:val="hybridMultilevel"/>
    <w:tmpl w:val="2820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6"/>
  </w:num>
  <w:num w:numId="16">
    <w:abstractNumId w:val="10"/>
  </w:num>
  <w:num w:numId="17">
    <w:abstractNumId w:val="13"/>
  </w:num>
  <w:num w:numId="18">
    <w:abstractNumId w:val="15"/>
  </w:num>
  <w:num w:numId="19">
    <w:abstractNumId w:val="12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1"/>
  </w:num>
  <w:num w:numId="25">
    <w:abstractNumId w:val="13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A4"/>
    <w:rsid w:val="00006CB3"/>
    <w:rsid w:val="000111E1"/>
    <w:rsid w:val="00014D1B"/>
    <w:rsid w:val="00020766"/>
    <w:rsid w:val="000379D5"/>
    <w:rsid w:val="000576FE"/>
    <w:rsid w:val="0006255A"/>
    <w:rsid w:val="00064C87"/>
    <w:rsid w:val="00066962"/>
    <w:rsid w:val="00070BCA"/>
    <w:rsid w:val="00071591"/>
    <w:rsid w:val="000748FB"/>
    <w:rsid w:val="000802AA"/>
    <w:rsid w:val="00085073"/>
    <w:rsid w:val="0009255D"/>
    <w:rsid w:val="000947BF"/>
    <w:rsid w:val="00095571"/>
    <w:rsid w:val="000A4DC3"/>
    <w:rsid w:val="000A60DD"/>
    <w:rsid w:val="000B21C0"/>
    <w:rsid w:val="000B2956"/>
    <w:rsid w:val="000B2A18"/>
    <w:rsid w:val="000B616A"/>
    <w:rsid w:val="000C4741"/>
    <w:rsid w:val="000C6D54"/>
    <w:rsid w:val="000D32F9"/>
    <w:rsid w:val="000D5072"/>
    <w:rsid w:val="000E397F"/>
    <w:rsid w:val="000E3F28"/>
    <w:rsid w:val="000E6F89"/>
    <w:rsid w:val="000F38A0"/>
    <w:rsid w:val="000F60A0"/>
    <w:rsid w:val="00103111"/>
    <w:rsid w:val="00103A6A"/>
    <w:rsid w:val="00105738"/>
    <w:rsid w:val="001208F1"/>
    <w:rsid w:val="001339CF"/>
    <w:rsid w:val="00133FCF"/>
    <w:rsid w:val="00140491"/>
    <w:rsid w:val="001427B7"/>
    <w:rsid w:val="00143F0A"/>
    <w:rsid w:val="00150EC8"/>
    <w:rsid w:val="00154C44"/>
    <w:rsid w:val="00165DDF"/>
    <w:rsid w:val="00171C53"/>
    <w:rsid w:val="00180AA0"/>
    <w:rsid w:val="00180DF4"/>
    <w:rsid w:val="00185B2C"/>
    <w:rsid w:val="00193065"/>
    <w:rsid w:val="001A0E09"/>
    <w:rsid w:val="001A23C6"/>
    <w:rsid w:val="001A741C"/>
    <w:rsid w:val="001C734F"/>
    <w:rsid w:val="001D4FA9"/>
    <w:rsid w:val="001E1052"/>
    <w:rsid w:val="001E17B0"/>
    <w:rsid w:val="001E34BA"/>
    <w:rsid w:val="001F041D"/>
    <w:rsid w:val="001F04B2"/>
    <w:rsid w:val="001F3E61"/>
    <w:rsid w:val="00200721"/>
    <w:rsid w:val="002011F6"/>
    <w:rsid w:val="00206672"/>
    <w:rsid w:val="002143A6"/>
    <w:rsid w:val="00231272"/>
    <w:rsid w:val="00233A7A"/>
    <w:rsid w:val="00243BED"/>
    <w:rsid w:val="002822B4"/>
    <w:rsid w:val="00284332"/>
    <w:rsid w:val="0028654F"/>
    <w:rsid w:val="00292DBF"/>
    <w:rsid w:val="002938FD"/>
    <w:rsid w:val="00294A5C"/>
    <w:rsid w:val="00295F6A"/>
    <w:rsid w:val="002A4D47"/>
    <w:rsid w:val="002A5BC4"/>
    <w:rsid w:val="002A6B34"/>
    <w:rsid w:val="002B47C3"/>
    <w:rsid w:val="002C7321"/>
    <w:rsid w:val="002C77B0"/>
    <w:rsid w:val="002D09E9"/>
    <w:rsid w:val="002D5E83"/>
    <w:rsid w:val="002D7455"/>
    <w:rsid w:val="002D755F"/>
    <w:rsid w:val="002D7740"/>
    <w:rsid w:val="002E5FA8"/>
    <w:rsid w:val="002F25D6"/>
    <w:rsid w:val="0030424D"/>
    <w:rsid w:val="00322BF2"/>
    <w:rsid w:val="0032648F"/>
    <w:rsid w:val="003279AE"/>
    <w:rsid w:val="003305A8"/>
    <w:rsid w:val="00332134"/>
    <w:rsid w:val="003375E4"/>
    <w:rsid w:val="00343A54"/>
    <w:rsid w:val="003510DA"/>
    <w:rsid w:val="00361DE1"/>
    <w:rsid w:val="003649A2"/>
    <w:rsid w:val="003656B8"/>
    <w:rsid w:val="00371A8E"/>
    <w:rsid w:val="00392843"/>
    <w:rsid w:val="003A149E"/>
    <w:rsid w:val="003A78F9"/>
    <w:rsid w:val="003B056E"/>
    <w:rsid w:val="003B2450"/>
    <w:rsid w:val="003B5E5B"/>
    <w:rsid w:val="003C1D49"/>
    <w:rsid w:val="003D4025"/>
    <w:rsid w:val="003D71CD"/>
    <w:rsid w:val="003F3367"/>
    <w:rsid w:val="003F3E21"/>
    <w:rsid w:val="00403EE4"/>
    <w:rsid w:val="004048E6"/>
    <w:rsid w:val="00406051"/>
    <w:rsid w:val="00407668"/>
    <w:rsid w:val="00413D72"/>
    <w:rsid w:val="004163D2"/>
    <w:rsid w:val="00417EC6"/>
    <w:rsid w:val="0042180C"/>
    <w:rsid w:val="00427650"/>
    <w:rsid w:val="004279C7"/>
    <w:rsid w:val="004322F2"/>
    <w:rsid w:val="00434ED1"/>
    <w:rsid w:val="00450415"/>
    <w:rsid w:val="004535AB"/>
    <w:rsid w:val="00464F95"/>
    <w:rsid w:val="00466CC2"/>
    <w:rsid w:val="00473362"/>
    <w:rsid w:val="00486489"/>
    <w:rsid w:val="004915A4"/>
    <w:rsid w:val="004971B9"/>
    <w:rsid w:val="004C0CFD"/>
    <w:rsid w:val="004D3D8C"/>
    <w:rsid w:val="004D6E31"/>
    <w:rsid w:val="004E0165"/>
    <w:rsid w:val="004E100E"/>
    <w:rsid w:val="004E7631"/>
    <w:rsid w:val="004F07D2"/>
    <w:rsid w:val="004F2DC8"/>
    <w:rsid w:val="004F3113"/>
    <w:rsid w:val="004F490D"/>
    <w:rsid w:val="005114F4"/>
    <w:rsid w:val="00526401"/>
    <w:rsid w:val="005301B4"/>
    <w:rsid w:val="00531B21"/>
    <w:rsid w:val="00533A1F"/>
    <w:rsid w:val="00535CA7"/>
    <w:rsid w:val="00543331"/>
    <w:rsid w:val="0054376E"/>
    <w:rsid w:val="00544053"/>
    <w:rsid w:val="00560887"/>
    <w:rsid w:val="00583B5D"/>
    <w:rsid w:val="005844A1"/>
    <w:rsid w:val="00586108"/>
    <w:rsid w:val="005875C9"/>
    <w:rsid w:val="00587919"/>
    <w:rsid w:val="00590073"/>
    <w:rsid w:val="005A7A1C"/>
    <w:rsid w:val="005A7FA6"/>
    <w:rsid w:val="005B1584"/>
    <w:rsid w:val="005B30B2"/>
    <w:rsid w:val="005B3400"/>
    <w:rsid w:val="005B5F93"/>
    <w:rsid w:val="005C6D5D"/>
    <w:rsid w:val="005D093D"/>
    <w:rsid w:val="005D45A8"/>
    <w:rsid w:val="005E11B3"/>
    <w:rsid w:val="0061773E"/>
    <w:rsid w:val="00622C2E"/>
    <w:rsid w:val="00631012"/>
    <w:rsid w:val="006310A0"/>
    <w:rsid w:val="0063751F"/>
    <w:rsid w:val="0064007F"/>
    <w:rsid w:val="0064212E"/>
    <w:rsid w:val="00643A2C"/>
    <w:rsid w:val="006459C6"/>
    <w:rsid w:val="00653323"/>
    <w:rsid w:val="00654C9A"/>
    <w:rsid w:val="00655AD9"/>
    <w:rsid w:val="00656EF5"/>
    <w:rsid w:val="00662724"/>
    <w:rsid w:val="006712E4"/>
    <w:rsid w:val="00682F39"/>
    <w:rsid w:val="00684F38"/>
    <w:rsid w:val="006871D9"/>
    <w:rsid w:val="00697711"/>
    <w:rsid w:val="006A0337"/>
    <w:rsid w:val="006A3F48"/>
    <w:rsid w:val="006A4F1C"/>
    <w:rsid w:val="006A7C45"/>
    <w:rsid w:val="006B0CC0"/>
    <w:rsid w:val="006B2934"/>
    <w:rsid w:val="006C2734"/>
    <w:rsid w:val="006D5E8B"/>
    <w:rsid w:val="006D612A"/>
    <w:rsid w:val="006D7638"/>
    <w:rsid w:val="006E046D"/>
    <w:rsid w:val="006E1A8A"/>
    <w:rsid w:val="006E2890"/>
    <w:rsid w:val="006F29F5"/>
    <w:rsid w:val="006F7E1F"/>
    <w:rsid w:val="0070284A"/>
    <w:rsid w:val="00720BCB"/>
    <w:rsid w:val="0072173A"/>
    <w:rsid w:val="007222D6"/>
    <w:rsid w:val="00725520"/>
    <w:rsid w:val="00730191"/>
    <w:rsid w:val="00737C7F"/>
    <w:rsid w:val="007610FE"/>
    <w:rsid w:val="00780496"/>
    <w:rsid w:val="007822B4"/>
    <w:rsid w:val="007A01B4"/>
    <w:rsid w:val="007B3860"/>
    <w:rsid w:val="007B6D47"/>
    <w:rsid w:val="007D0D76"/>
    <w:rsid w:val="007D6E39"/>
    <w:rsid w:val="007E398E"/>
    <w:rsid w:val="007E43CE"/>
    <w:rsid w:val="007E65D1"/>
    <w:rsid w:val="007F19E1"/>
    <w:rsid w:val="007F2D3D"/>
    <w:rsid w:val="007F3C71"/>
    <w:rsid w:val="00800826"/>
    <w:rsid w:val="00802066"/>
    <w:rsid w:val="00804FB3"/>
    <w:rsid w:val="0082740C"/>
    <w:rsid w:val="008276B0"/>
    <w:rsid w:val="00830B76"/>
    <w:rsid w:val="00831748"/>
    <w:rsid w:val="0083692B"/>
    <w:rsid w:val="008462CF"/>
    <w:rsid w:val="00847E90"/>
    <w:rsid w:val="00853837"/>
    <w:rsid w:val="0085650F"/>
    <w:rsid w:val="0086168B"/>
    <w:rsid w:val="0086209D"/>
    <w:rsid w:val="0086358F"/>
    <w:rsid w:val="008732CD"/>
    <w:rsid w:val="00874911"/>
    <w:rsid w:val="00885CFA"/>
    <w:rsid w:val="008866B3"/>
    <w:rsid w:val="00887F6D"/>
    <w:rsid w:val="0089049A"/>
    <w:rsid w:val="008907CC"/>
    <w:rsid w:val="00894585"/>
    <w:rsid w:val="00894E74"/>
    <w:rsid w:val="0089593F"/>
    <w:rsid w:val="008A138B"/>
    <w:rsid w:val="008A1399"/>
    <w:rsid w:val="008A1E55"/>
    <w:rsid w:val="008A6260"/>
    <w:rsid w:val="008B5DCF"/>
    <w:rsid w:val="008B6151"/>
    <w:rsid w:val="008B760D"/>
    <w:rsid w:val="008C3BDB"/>
    <w:rsid w:val="008C7525"/>
    <w:rsid w:val="008D0310"/>
    <w:rsid w:val="008D3998"/>
    <w:rsid w:val="008D4E33"/>
    <w:rsid w:val="008E3E53"/>
    <w:rsid w:val="008E6BC0"/>
    <w:rsid w:val="00900DC9"/>
    <w:rsid w:val="00901B8B"/>
    <w:rsid w:val="00917450"/>
    <w:rsid w:val="009179C0"/>
    <w:rsid w:val="0092537E"/>
    <w:rsid w:val="0092744E"/>
    <w:rsid w:val="00932A50"/>
    <w:rsid w:val="00934F03"/>
    <w:rsid w:val="0094125E"/>
    <w:rsid w:val="00945835"/>
    <w:rsid w:val="00954609"/>
    <w:rsid w:val="009657E0"/>
    <w:rsid w:val="00967F6B"/>
    <w:rsid w:val="0097499B"/>
    <w:rsid w:val="00975BBF"/>
    <w:rsid w:val="009B0CA8"/>
    <w:rsid w:val="009B2E36"/>
    <w:rsid w:val="009D1637"/>
    <w:rsid w:val="009D292E"/>
    <w:rsid w:val="009D30E3"/>
    <w:rsid w:val="009D31A6"/>
    <w:rsid w:val="009D42A4"/>
    <w:rsid w:val="009D6F2A"/>
    <w:rsid w:val="009E2CE9"/>
    <w:rsid w:val="009E731F"/>
    <w:rsid w:val="009F304F"/>
    <w:rsid w:val="009F3367"/>
    <w:rsid w:val="009F4FC4"/>
    <w:rsid w:val="00A00371"/>
    <w:rsid w:val="00A0312C"/>
    <w:rsid w:val="00A05EF3"/>
    <w:rsid w:val="00A1092B"/>
    <w:rsid w:val="00A14CA3"/>
    <w:rsid w:val="00A158F8"/>
    <w:rsid w:val="00A170E5"/>
    <w:rsid w:val="00A310B2"/>
    <w:rsid w:val="00A343DE"/>
    <w:rsid w:val="00A3521F"/>
    <w:rsid w:val="00A363BD"/>
    <w:rsid w:val="00A57DBB"/>
    <w:rsid w:val="00A6146A"/>
    <w:rsid w:val="00A64394"/>
    <w:rsid w:val="00A65AC8"/>
    <w:rsid w:val="00A720EF"/>
    <w:rsid w:val="00A74DB3"/>
    <w:rsid w:val="00A75C30"/>
    <w:rsid w:val="00A7610C"/>
    <w:rsid w:val="00A77BCC"/>
    <w:rsid w:val="00A833AA"/>
    <w:rsid w:val="00A95C6A"/>
    <w:rsid w:val="00A95F27"/>
    <w:rsid w:val="00A974D1"/>
    <w:rsid w:val="00AB2696"/>
    <w:rsid w:val="00AC5096"/>
    <w:rsid w:val="00AD0244"/>
    <w:rsid w:val="00AE1CA6"/>
    <w:rsid w:val="00AE279A"/>
    <w:rsid w:val="00AE45EF"/>
    <w:rsid w:val="00AF20A5"/>
    <w:rsid w:val="00AF768B"/>
    <w:rsid w:val="00B00ADC"/>
    <w:rsid w:val="00B0423E"/>
    <w:rsid w:val="00B06F49"/>
    <w:rsid w:val="00B27B3B"/>
    <w:rsid w:val="00B3080B"/>
    <w:rsid w:val="00B41546"/>
    <w:rsid w:val="00B4221C"/>
    <w:rsid w:val="00B431AE"/>
    <w:rsid w:val="00B45960"/>
    <w:rsid w:val="00B502F3"/>
    <w:rsid w:val="00B52458"/>
    <w:rsid w:val="00B540F3"/>
    <w:rsid w:val="00B543B6"/>
    <w:rsid w:val="00B61C6A"/>
    <w:rsid w:val="00B641D6"/>
    <w:rsid w:val="00B82076"/>
    <w:rsid w:val="00B84249"/>
    <w:rsid w:val="00B9369B"/>
    <w:rsid w:val="00BB6D70"/>
    <w:rsid w:val="00BC0596"/>
    <w:rsid w:val="00BC603E"/>
    <w:rsid w:val="00BC7737"/>
    <w:rsid w:val="00BE26F0"/>
    <w:rsid w:val="00BE2909"/>
    <w:rsid w:val="00BE4C41"/>
    <w:rsid w:val="00BE5941"/>
    <w:rsid w:val="00BF2E7B"/>
    <w:rsid w:val="00BF3B30"/>
    <w:rsid w:val="00C0244A"/>
    <w:rsid w:val="00C03AA1"/>
    <w:rsid w:val="00C03B9C"/>
    <w:rsid w:val="00C04855"/>
    <w:rsid w:val="00C072F8"/>
    <w:rsid w:val="00C25917"/>
    <w:rsid w:val="00C269A6"/>
    <w:rsid w:val="00C337BF"/>
    <w:rsid w:val="00C34CD9"/>
    <w:rsid w:val="00C4264E"/>
    <w:rsid w:val="00C44663"/>
    <w:rsid w:val="00C6124E"/>
    <w:rsid w:val="00C625CA"/>
    <w:rsid w:val="00C63A43"/>
    <w:rsid w:val="00C67FF4"/>
    <w:rsid w:val="00C73260"/>
    <w:rsid w:val="00C7778C"/>
    <w:rsid w:val="00C855F0"/>
    <w:rsid w:val="00C86193"/>
    <w:rsid w:val="00C87D20"/>
    <w:rsid w:val="00C96C07"/>
    <w:rsid w:val="00C97CBA"/>
    <w:rsid w:val="00CA1A90"/>
    <w:rsid w:val="00CA328E"/>
    <w:rsid w:val="00CB32D8"/>
    <w:rsid w:val="00CB3E6E"/>
    <w:rsid w:val="00CC3332"/>
    <w:rsid w:val="00CD0C0A"/>
    <w:rsid w:val="00CD13EF"/>
    <w:rsid w:val="00CD46B5"/>
    <w:rsid w:val="00CD70BE"/>
    <w:rsid w:val="00CE14CF"/>
    <w:rsid w:val="00CE20CB"/>
    <w:rsid w:val="00CE4D26"/>
    <w:rsid w:val="00CF2542"/>
    <w:rsid w:val="00CF4551"/>
    <w:rsid w:val="00D06AB3"/>
    <w:rsid w:val="00D11DF5"/>
    <w:rsid w:val="00D159FC"/>
    <w:rsid w:val="00D220BF"/>
    <w:rsid w:val="00D238E8"/>
    <w:rsid w:val="00D258D4"/>
    <w:rsid w:val="00D2638E"/>
    <w:rsid w:val="00D26AE4"/>
    <w:rsid w:val="00D3065D"/>
    <w:rsid w:val="00D31C3F"/>
    <w:rsid w:val="00D37977"/>
    <w:rsid w:val="00D42330"/>
    <w:rsid w:val="00D4713E"/>
    <w:rsid w:val="00D47393"/>
    <w:rsid w:val="00D56F8F"/>
    <w:rsid w:val="00D633DD"/>
    <w:rsid w:val="00D63724"/>
    <w:rsid w:val="00D63A28"/>
    <w:rsid w:val="00D641EE"/>
    <w:rsid w:val="00D64C0B"/>
    <w:rsid w:val="00D65790"/>
    <w:rsid w:val="00D674A6"/>
    <w:rsid w:val="00D72896"/>
    <w:rsid w:val="00D826AB"/>
    <w:rsid w:val="00D8634F"/>
    <w:rsid w:val="00D877EB"/>
    <w:rsid w:val="00D911A5"/>
    <w:rsid w:val="00D919F1"/>
    <w:rsid w:val="00D923BB"/>
    <w:rsid w:val="00D97B18"/>
    <w:rsid w:val="00DA1D3D"/>
    <w:rsid w:val="00DA381D"/>
    <w:rsid w:val="00DA4666"/>
    <w:rsid w:val="00DA533C"/>
    <w:rsid w:val="00DB0299"/>
    <w:rsid w:val="00DB2277"/>
    <w:rsid w:val="00DB28CB"/>
    <w:rsid w:val="00DC1953"/>
    <w:rsid w:val="00DD3D57"/>
    <w:rsid w:val="00DE440F"/>
    <w:rsid w:val="00DE5F71"/>
    <w:rsid w:val="00DE6F82"/>
    <w:rsid w:val="00DF4751"/>
    <w:rsid w:val="00DF5969"/>
    <w:rsid w:val="00E019EA"/>
    <w:rsid w:val="00E06D17"/>
    <w:rsid w:val="00E07851"/>
    <w:rsid w:val="00E13131"/>
    <w:rsid w:val="00E160C0"/>
    <w:rsid w:val="00E276D6"/>
    <w:rsid w:val="00E3523F"/>
    <w:rsid w:val="00E4108D"/>
    <w:rsid w:val="00E41447"/>
    <w:rsid w:val="00E434AB"/>
    <w:rsid w:val="00E46882"/>
    <w:rsid w:val="00E56B2F"/>
    <w:rsid w:val="00E57BDD"/>
    <w:rsid w:val="00E60025"/>
    <w:rsid w:val="00E6356D"/>
    <w:rsid w:val="00E66ABE"/>
    <w:rsid w:val="00E67D1B"/>
    <w:rsid w:val="00E828CA"/>
    <w:rsid w:val="00E83F76"/>
    <w:rsid w:val="00E858F1"/>
    <w:rsid w:val="00E87BA9"/>
    <w:rsid w:val="00E93F5C"/>
    <w:rsid w:val="00E9742A"/>
    <w:rsid w:val="00EA5765"/>
    <w:rsid w:val="00EB2CDB"/>
    <w:rsid w:val="00EB66C0"/>
    <w:rsid w:val="00EC2171"/>
    <w:rsid w:val="00EC219C"/>
    <w:rsid w:val="00EC3BBA"/>
    <w:rsid w:val="00EC6C09"/>
    <w:rsid w:val="00ED081B"/>
    <w:rsid w:val="00ED1850"/>
    <w:rsid w:val="00ED49FC"/>
    <w:rsid w:val="00ED7566"/>
    <w:rsid w:val="00EE1286"/>
    <w:rsid w:val="00F00F82"/>
    <w:rsid w:val="00F11F00"/>
    <w:rsid w:val="00F26301"/>
    <w:rsid w:val="00F436A2"/>
    <w:rsid w:val="00F439B6"/>
    <w:rsid w:val="00F453EB"/>
    <w:rsid w:val="00F52B81"/>
    <w:rsid w:val="00F54B4C"/>
    <w:rsid w:val="00F64BD1"/>
    <w:rsid w:val="00F719BE"/>
    <w:rsid w:val="00F72C66"/>
    <w:rsid w:val="00F7673D"/>
    <w:rsid w:val="00FB0F60"/>
    <w:rsid w:val="00FB51D6"/>
    <w:rsid w:val="00FD1038"/>
    <w:rsid w:val="00FD213B"/>
    <w:rsid w:val="00FD37C8"/>
    <w:rsid w:val="00FE4209"/>
    <w:rsid w:val="00FE7616"/>
    <w:rsid w:val="00FE7C81"/>
    <w:rsid w:val="00FF1AA6"/>
    <w:rsid w:val="00FF3192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2950AD-5996-4A3E-BE89-74DB4772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A4"/>
    <w:pPr>
      <w:spacing w:before="80" w:after="200" w:line="276" w:lineRule="auto"/>
      <w:ind w:firstLine="454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6AE4"/>
    <w:pPr>
      <w:keepNext/>
      <w:spacing w:after="0" w:line="240" w:lineRule="auto"/>
      <w:outlineLvl w:val="1"/>
    </w:pPr>
    <w:rPr>
      <w:rFonts w:ascii=".VnTime" w:eastAsia="Times New Roman" w:hAnsi=".VnTim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A4"/>
    <w:pPr>
      <w:ind w:left="720"/>
      <w:contextualSpacing/>
    </w:pPr>
  </w:style>
  <w:style w:type="paragraph" w:customStyle="1" w:styleId="Char">
    <w:name w:val="Char"/>
    <w:basedOn w:val="Normal"/>
    <w:rsid w:val="00F54B4C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rsid w:val="009179C0"/>
    <w:pPr>
      <w:spacing w:after="120"/>
    </w:pPr>
  </w:style>
  <w:style w:type="paragraph" w:customStyle="1" w:styleId="bangbieu">
    <w:name w:val="bangbieu"/>
    <w:basedOn w:val="Normal"/>
    <w:qFormat/>
    <w:rsid w:val="009179C0"/>
    <w:pPr>
      <w:spacing w:after="40" w:line="240" w:lineRule="auto"/>
      <w:jc w:val="center"/>
    </w:pPr>
    <w:rPr>
      <w:rFonts w:ascii="Times New Roman" w:hAnsi="Times New Roman"/>
    </w:rPr>
  </w:style>
  <w:style w:type="paragraph" w:customStyle="1" w:styleId="figure">
    <w:name w:val="figure"/>
    <w:basedOn w:val="Normal"/>
    <w:qFormat/>
    <w:rsid w:val="009179C0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MS Mincho" w:hAnsi="Times New Roman"/>
      <w:kern w:val="2"/>
      <w:sz w:val="20"/>
      <w:szCs w:val="20"/>
      <w:lang w:eastAsia="ja-JP"/>
    </w:rPr>
  </w:style>
  <w:style w:type="paragraph" w:customStyle="1" w:styleId="loicamon">
    <w:name w:val="loi cam on"/>
    <w:basedOn w:val="Normal"/>
    <w:qFormat/>
    <w:rsid w:val="00B06F49"/>
    <w:pPr>
      <w:spacing w:before="360" w:after="240" w:line="240" w:lineRule="auto"/>
    </w:pPr>
    <w:rPr>
      <w:rFonts w:ascii="Arial" w:eastAsia="Times New Roman" w:hAnsi="Arial"/>
      <w:i/>
      <w:color w:val="000000"/>
      <w:sz w:val="20"/>
      <w:szCs w:val="20"/>
    </w:rPr>
  </w:style>
  <w:style w:type="paragraph" w:customStyle="1" w:styleId="keywords">
    <w:name w:val="keywords"/>
    <w:basedOn w:val="Normal"/>
    <w:qFormat/>
    <w:rsid w:val="00B06F49"/>
    <w:pPr>
      <w:spacing w:before="240" w:after="240" w:line="240" w:lineRule="auto"/>
    </w:pPr>
    <w:rPr>
      <w:rFonts w:ascii="Times New Roman" w:eastAsia="Times New Roman" w:hAnsi="Times New Roman"/>
      <w:i/>
      <w:szCs w:val="20"/>
    </w:rPr>
  </w:style>
  <w:style w:type="paragraph" w:customStyle="1" w:styleId="abstract">
    <w:name w:val="abstract"/>
    <w:basedOn w:val="Normal"/>
    <w:qFormat/>
    <w:rsid w:val="00417EC6"/>
    <w:pPr>
      <w:autoSpaceDE w:val="0"/>
      <w:autoSpaceDN w:val="0"/>
      <w:adjustRightInd w:val="0"/>
      <w:spacing w:before="360" w:after="240"/>
      <w:ind w:firstLine="360"/>
    </w:pPr>
    <w:rPr>
      <w:rFonts w:ascii="Arial" w:hAnsi="Arial" w:cs="Arial"/>
      <w:b/>
      <w:color w:val="000000"/>
    </w:rPr>
  </w:style>
  <w:style w:type="paragraph" w:customStyle="1" w:styleId="Title1">
    <w:name w:val="Title1"/>
    <w:basedOn w:val="Normal"/>
    <w:qFormat/>
    <w:rsid w:val="00180DF4"/>
    <w:pPr>
      <w:spacing w:before="480" w:after="360" w:line="240" w:lineRule="auto"/>
      <w:jc w:val="center"/>
    </w:pPr>
    <w:rPr>
      <w:rFonts w:ascii="Arial" w:hAnsi="Arial" w:cs="Arial"/>
      <w:b/>
      <w:caps/>
      <w:sz w:val="28"/>
      <w:szCs w:val="28"/>
    </w:rPr>
  </w:style>
  <w:style w:type="character" w:styleId="Hyperlink">
    <w:name w:val="Hyperlink"/>
    <w:uiPriority w:val="99"/>
    <w:rsid w:val="00830B76"/>
    <w:rPr>
      <w:color w:val="0000FF"/>
      <w:u w:val="single"/>
    </w:rPr>
  </w:style>
  <w:style w:type="paragraph" w:customStyle="1" w:styleId="a">
    <w:basedOn w:val="Normal"/>
    <w:next w:val="Normal"/>
    <w:rsid w:val="00830B7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text">
    <w:name w:val="text"/>
    <w:basedOn w:val="Normal"/>
    <w:qFormat/>
    <w:rsid w:val="00830B76"/>
    <w:pPr>
      <w:spacing w:after="40" w:line="240" w:lineRule="auto"/>
    </w:pPr>
    <w:rPr>
      <w:rFonts w:ascii="Times New Roman" w:hAnsi="Times New Roman"/>
    </w:rPr>
  </w:style>
  <w:style w:type="paragraph" w:customStyle="1" w:styleId="demuclon">
    <w:name w:val="de muc lon"/>
    <w:basedOn w:val="Normal"/>
    <w:qFormat/>
    <w:rsid w:val="00830B76"/>
    <w:pPr>
      <w:numPr>
        <w:numId w:val="17"/>
      </w:numPr>
      <w:spacing w:before="360" w:after="240" w:line="240" w:lineRule="auto"/>
      <w:jc w:val="center"/>
    </w:pPr>
    <w:rPr>
      <w:rFonts w:ascii="Times New Roman" w:hAnsi="Times New Roman"/>
      <w:b/>
      <w:caps/>
    </w:rPr>
  </w:style>
  <w:style w:type="paragraph" w:customStyle="1" w:styleId="demucnho">
    <w:name w:val="de muc nho"/>
    <w:basedOn w:val="Normal"/>
    <w:qFormat/>
    <w:rsid w:val="00830B76"/>
    <w:pPr>
      <w:autoSpaceDE w:val="0"/>
      <w:autoSpaceDN w:val="0"/>
      <w:adjustRightInd w:val="0"/>
      <w:spacing w:before="240" w:after="240" w:line="240" w:lineRule="auto"/>
    </w:pPr>
    <w:rPr>
      <w:rFonts w:ascii="Times New Roman" w:hAnsi="Times New Roman"/>
      <w:b/>
    </w:rPr>
  </w:style>
  <w:style w:type="paragraph" w:customStyle="1" w:styleId="tentacgia">
    <w:name w:val="ten tac gia"/>
    <w:basedOn w:val="Normal"/>
    <w:qFormat/>
    <w:rsid w:val="00830B76"/>
    <w:pPr>
      <w:spacing w:before="360" w:after="240" w:line="240" w:lineRule="auto"/>
      <w:jc w:val="center"/>
    </w:pPr>
    <w:rPr>
      <w:rFonts w:ascii="Arial" w:hAnsi="Arial" w:cs="Arial"/>
      <w:caps/>
      <w:sz w:val="20"/>
      <w:szCs w:val="20"/>
    </w:rPr>
  </w:style>
  <w:style w:type="paragraph" w:customStyle="1" w:styleId="IEEEAuthorName">
    <w:name w:val="IEEE Author Name"/>
    <w:basedOn w:val="Normal"/>
    <w:next w:val="Normal"/>
    <w:rsid w:val="001A0E09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1A0E09"/>
    <w:pPr>
      <w:spacing w:after="60" w:line="240" w:lineRule="auto"/>
      <w:jc w:val="center"/>
    </w:pPr>
    <w:rPr>
      <w:rFonts w:ascii="Times New Roman" w:eastAsia="Times New Roman" w:hAnsi="Times New Roman"/>
      <w:i/>
      <w:sz w:val="20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C625CA"/>
    <w:rPr>
      <w:i/>
    </w:rPr>
  </w:style>
  <w:style w:type="character" w:customStyle="1" w:styleId="IEEEAbstractHeadingChar">
    <w:name w:val="IEEE Abstract Heading Char"/>
    <w:link w:val="IEEEAbstractHeading"/>
    <w:rsid w:val="00C625CA"/>
    <w:rPr>
      <w:rFonts w:ascii="Times New Roman" w:eastAsia="SimSun" w:hAnsi="Times New Roman"/>
      <w:b/>
      <w:i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C625CA"/>
    <w:pPr>
      <w:adjustRightInd w:val="0"/>
      <w:snapToGrid w:val="0"/>
      <w:spacing w:after="0" w:line="240" w:lineRule="auto"/>
    </w:pPr>
    <w:rPr>
      <w:rFonts w:ascii="Times New Roman" w:eastAsia="SimSun" w:hAnsi="Times New Roman"/>
      <w:b/>
      <w:sz w:val="18"/>
      <w:szCs w:val="24"/>
      <w:lang w:val="en-GB" w:eastAsia="en-GB"/>
    </w:rPr>
  </w:style>
  <w:style w:type="character" w:customStyle="1" w:styleId="IEEEAbtractChar">
    <w:name w:val="IEEE Abtract Char"/>
    <w:link w:val="IEEEAbtract"/>
    <w:rsid w:val="00C625CA"/>
    <w:rPr>
      <w:rFonts w:ascii="Times New Roman" w:eastAsia="SimSun" w:hAnsi="Times New Roman"/>
      <w:b/>
      <w:sz w:val="18"/>
      <w:szCs w:val="24"/>
      <w:lang w:val="en-GB" w:eastAsia="en-GB"/>
    </w:rPr>
  </w:style>
  <w:style w:type="character" w:customStyle="1" w:styleId="Heading2Char">
    <w:name w:val="Heading 2 Char"/>
    <w:link w:val="Heading2"/>
    <w:rsid w:val="00D26AE4"/>
    <w:rPr>
      <w:rFonts w:ascii=".VnTime" w:eastAsia="Times New Roman" w:hAnsi=".VnTime" w:cs=".VnTime"/>
      <w:b/>
      <w:bCs/>
      <w:sz w:val="24"/>
      <w:szCs w:val="24"/>
    </w:rPr>
  </w:style>
  <w:style w:type="paragraph" w:styleId="Header">
    <w:name w:val="header"/>
    <w:aliases w:val="h"/>
    <w:basedOn w:val="Normal"/>
    <w:link w:val="HeaderChar"/>
    <w:unhideWhenUsed/>
    <w:rsid w:val="006A4F1C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"/>
    <w:link w:val="Header"/>
    <w:rsid w:val="006A4F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4F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4F1C"/>
    <w:rPr>
      <w:sz w:val="22"/>
      <w:szCs w:val="22"/>
    </w:rPr>
  </w:style>
  <w:style w:type="table" w:styleId="TableGrid">
    <w:name w:val="Table Grid"/>
    <w:basedOn w:val="TableNormal"/>
    <w:uiPriority w:val="59"/>
    <w:rsid w:val="00F72C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25E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25E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35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58F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6358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74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SCT03TableBody">
    <w:name w:val="RSC T03 Table Body"/>
    <w:basedOn w:val="Normal"/>
    <w:link w:val="RSCT03TableBodyChar"/>
    <w:qFormat/>
    <w:rsid w:val="000379D5"/>
    <w:pPr>
      <w:keepNext/>
      <w:keepLines/>
      <w:spacing w:before="0" w:after="0" w:line="220" w:lineRule="exact"/>
      <w:ind w:firstLine="0"/>
      <w:jc w:val="center"/>
    </w:pPr>
    <w:rPr>
      <w:rFonts w:eastAsia="Times New Roman"/>
      <w:sz w:val="16"/>
      <w:szCs w:val="16"/>
      <w:lang w:val="en-GB" w:eastAsia="en-GB"/>
    </w:rPr>
  </w:style>
  <w:style w:type="character" w:customStyle="1" w:styleId="RSCT03TableBodyChar">
    <w:name w:val="RSC T03 Table Body Char"/>
    <w:link w:val="RSCT03TableBody"/>
    <w:rsid w:val="000379D5"/>
    <w:rPr>
      <w:rFonts w:eastAsia="Times New Roman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js.ac.vn/files/journals/2/VJST-Template.zi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3813C-ECC0-45CA-B2AF-EE831F78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HƯỚNG DẪN VIẾT BÀI</vt:lpstr>
    </vt:vector>
  </TitlesOfParts>
  <Company>Hewlett-Packard</Company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VIẾT BÀI</dc:title>
  <dc:creator>GIAP MAI</dc:creator>
  <cp:lastModifiedBy>Nguyen Xuan Giao</cp:lastModifiedBy>
  <cp:revision>10</cp:revision>
  <cp:lastPrinted>2020-07-24T03:52:00Z</cp:lastPrinted>
  <dcterms:created xsi:type="dcterms:W3CDTF">2020-07-27T03:01:00Z</dcterms:created>
  <dcterms:modified xsi:type="dcterms:W3CDTF">2020-08-07T02:22:00Z</dcterms:modified>
</cp:coreProperties>
</file>